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2C2B" w14:textId="77777777" w:rsidR="00413949" w:rsidRPr="00413949" w:rsidRDefault="00413949" w:rsidP="005E3C93">
      <w:pPr>
        <w:numPr>
          <w:ilvl w:val="0"/>
          <w:numId w:val="1"/>
        </w:numPr>
        <w:spacing w:after="0" w:line="240" w:lineRule="auto"/>
        <w:ind w:right="180"/>
        <w:rPr>
          <w:rFonts w:ascii="Times New Roman" w:hAnsi="Times New Roman"/>
          <w:sz w:val="20"/>
          <w:szCs w:val="20"/>
        </w:rPr>
      </w:pPr>
      <w:r w:rsidRPr="00413949">
        <w:rPr>
          <w:rFonts w:ascii="Times New Roman" w:hAnsi="Times New Roman"/>
          <w:b/>
          <w:sz w:val="20"/>
          <w:szCs w:val="20"/>
        </w:rPr>
        <w:t xml:space="preserve">Rules: </w:t>
      </w:r>
      <w:r w:rsidRPr="00413949">
        <w:rPr>
          <w:rFonts w:ascii="Times New Roman" w:hAnsi="Times New Roman"/>
          <w:sz w:val="20"/>
          <w:szCs w:val="20"/>
        </w:rPr>
        <w:t>The Regatta will be governed by the Rules as defined in the Racing Rules of Sailing (current version).</w:t>
      </w:r>
    </w:p>
    <w:p w14:paraId="25E21BB4" w14:textId="77777777" w:rsidR="00413949" w:rsidRPr="00413949" w:rsidRDefault="00413949" w:rsidP="005E3C93">
      <w:pPr>
        <w:numPr>
          <w:ilvl w:val="1"/>
          <w:numId w:val="1"/>
        </w:numPr>
        <w:spacing w:after="0" w:line="240" w:lineRule="auto"/>
        <w:rPr>
          <w:rFonts w:ascii="Times New Roman" w:hAnsi="Times New Roman"/>
          <w:sz w:val="20"/>
          <w:szCs w:val="20"/>
        </w:rPr>
      </w:pPr>
      <w:r w:rsidRPr="00413949">
        <w:rPr>
          <w:rFonts w:ascii="Times New Roman" w:hAnsi="Times New Roman"/>
          <w:b/>
          <w:sz w:val="20"/>
          <w:szCs w:val="20"/>
        </w:rPr>
        <w:t xml:space="preserve">RRS 29.2 </w:t>
      </w:r>
      <w:r w:rsidRPr="00413949">
        <w:rPr>
          <w:rFonts w:ascii="Times New Roman" w:hAnsi="Times New Roman"/>
          <w:b/>
          <w:sz w:val="20"/>
          <w:szCs w:val="20"/>
          <w:u w:val="single"/>
        </w:rPr>
        <w:t>General Recall</w:t>
      </w:r>
      <w:r w:rsidRPr="00413949">
        <w:rPr>
          <w:rFonts w:ascii="Times New Roman" w:hAnsi="Times New Roman"/>
          <w:sz w:val="20"/>
          <w:szCs w:val="20"/>
        </w:rPr>
        <w:t xml:space="preserve"> is modified to allow the race committee to use any amount of time it wishes after the lowering of the general recall flag before resuming racing operations.</w:t>
      </w:r>
    </w:p>
    <w:p w14:paraId="6E4D9710" w14:textId="77777777" w:rsidR="00413949" w:rsidRPr="00413949" w:rsidRDefault="00413949" w:rsidP="005E3C93">
      <w:pPr>
        <w:numPr>
          <w:ilvl w:val="0"/>
          <w:numId w:val="1"/>
        </w:numPr>
        <w:spacing w:after="0" w:line="240" w:lineRule="auto"/>
        <w:ind w:right="180"/>
        <w:rPr>
          <w:rFonts w:ascii="Times New Roman" w:hAnsi="Times New Roman"/>
          <w:sz w:val="20"/>
          <w:szCs w:val="20"/>
        </w:rPr>
      </w:pPr>
      <w:r w:rsidRPr="00413949">
        <w:rPr>
          <w:rFonts w:ascii="Times New Roman" w:hAnsi="Times New Roman"/>
          <w:b/>
          <w:sz w:val="20"/>
          <w:szCs w:val="20"/>
        </w:rPr>
        <w:t xml:space="preserve">Notices to Competitors: </w:t>
      </w:r>
      <w:r w:rsidRPr="00413949">
        <w:rPr>
          <w:rFonts w:ascii="Times New Roman" w:hAnsi="Times New Roman"/>
          <w:sz w:val="20"/>
          <w:szCs w:val="20"/>
        </w:rPr>
        <w:t>Notices</w:t>
      </w:r>
      <w:r w:rsidRPr="00413949">
        <w:rPr>
          <w:rFonts w:ascii="Times New Roman" w:hAnsi="Times New Roman"/>
          <w:b/>
          <w:sz w:val="20"/>
          <w:szCs w:val="20"/>
        </w:rPr>
        <w:t xml:space="preserve"> </w:t>
      </w:r>
      <w:r w:rsidRPr="00413949">
        <w:rPr>
          <w:rFonts w:ascii="Times New Roman" w:hAnsi="Times New Roman"/>
          <w:sz w:val="20"/>
          <w:szCs w:val="20"/>
        </w:rPr>
        <w:t>to competitors will be posted on the race committee bulletin board.</w:t>
      </w:r>
    </w:p>
    <w:p w14:paraId="31A93660" w14:textId="77777777" w:rsidR="00413949" w:rsidRPr="00413949" w:rsidRDefault="00413949" w:rsidP="005E3C93">
      <w:pPr>
        <w:numPr>
          <w:ilvl w:val="0"/>
          <w:numId w:val="1"/>
        </w:numPr>
        <w:spacing w:after="0" w:line="240" w:lineRule="auto"/>
        <w:jc w:val="both"/>
        <w:rPr>
          <w:rFonts w:ascii="Times New Roman" w:hAnsi="Times New Roman"/>
          <w:sz w:val="20"/>
          <w:szCs w:val="20"/>
        </w:rPr>
      </w:pPr>
      <w:r w:rsidRPr="00413949">
        <w:rPr>
          <w:rFonts w:ascii="Times New Roman" w:hAnsi="Times New Roman"/>
          <w:b/>
          <w:sz w:val="20"/>
          <w:szCs w:val="20"/>
        </w:rPr>
        <w:t xml:space="preserve">Changes to the Sailing Instructions: </w:t>
      </w:r>
      <w:r w:rsidRPr="00413949">
        <w:rPr>
          <w:rFonts w:ascii="Times New Roman" w:hAnsi="Times New Roman"/>
          <w:sz w:val="20"/>
          <w:szCs w:val="20"/>
        </w:rPr>
        <w:t>Any changes to the sailing instructions will be posted on the bulletin board outside the Race Committee Headquarters building no later than one (1) hour before the first warning on the day that it takes effect.</w:t>
      </w:r>
    </w:p>
    <w:p w14:paraId="4397DA90" w14:textId="77777777" w:rsidR="00413949" w:rsidRPr="00413949" w:rsidRDefault="00413949" w:rsidP="005E3C93">
      <w:pPr>
        <w:numPr>
          <w:ilvl w:val="0"/>
          <w:numId w:val="1"/>
        </w:numPr>
        <w:spacing w:after="0" w:line="240" w:lineRule="auto"/>
        <w:jc w:val="both"/>
        <w:rPr>
          <w:rFonts w:ascii="Times New Roman" w:hAnsi="Times New Roman"/>
          <w:sz w:val="20"/>
          <w:szCs w:val="20"/>
        </w:rPr>
      </w:pPr>
      <w:r w:rsidRPr="00413949">
        <w:rPr>
          <w:rFonts w:ascii="Times New Roman" w:hAnsi="Times New Roman"/>
          <w:b/>
          <w:sz w:val="20"/>
          <w:szCs w:val="20"/>
        </w:rPr>
        <w:t>Signals made ashore:</w:t>
      </w:r>
      <w:r w:rsidRPr="00413949">
        <w:rPr>
          <w:rFonts w:ascii="Times New Roman" w:hAnsi="Times New Roman"/>
          <w:sz w:val="20"/>
          <w:szCs w:val="20"/>
        </w:rPr>
        <w:t xml:space="preserve"> </w:t>
      </w:r>
    </w:p>
    <w:p w14:paraId="33A8B069" w14:textId="77777777" w:rsidR="00413949" w:rsidRPr="00413949" w:rsidRDefault="00413949" w:rsidP="005E3C93">
      <w:pPr>
        <w:numPr>
          <w:ilvl w:val="1"/>
          <w:numId w:val="1"/>
        </w:numPr>
        <w:spacing w:after="0" w:line="240" w:lineRule="auto"/>
        <w:jc w:val="both"/>
        <w:rPr>
          <w:rFonts w:ascii="Times New Roman" w:hAnsi="Times New Roman"/>
          <w:sz w:val="20"/>
          <w:szCs w:val="20"/>
        </w:rPr>
      </w:pPr>
      <w:r w:rsidRPr="00413949">
        <w:rPr>
          <w:rFonts w:ascii="Times New Roman" w:hAnsi="Times New Roman"/>
          <w:sz w:val="20"/>
          <w:szCs w:val="20"/>
        </w:rPr>
        <w:t xml:space="preserve">Signals made ashore will be made on the main RC boat at the dock. </w:t>
      </w:r>
    </w:p>
    <w:p w14:paraId="69848DC6" w14:textId="77777777" w:rsidR="00177CC8" w:rsidRPr="007E06FF" w:rsidRDefault="00177CC8" w:rsidP="00177CC8">
      <w:pPr>
        <w:numPr>
          <w:ilvl w:val="1"/>
          <w:numId w:val="1"/>
        </w:numPr>
        <w:spacing w:after="0" w:line="240" w:lineRule="auto"/>
        <w:rPr>
          <w:sz w:val="20"/>
          <w:szCs w:val="20"/>
        </w:rPr>
      </w:pPr>
      <w:r>
        <w:rPr>
          <w:sz w:val="20"/>
          <w:szCs w:val="20"/>
        </w:rPr>
        <w:t>When the flag AP is displayed ashore, “1 minute” is replaced with “not less than 30 minutes” in the race signal AP.</w:t>
      </w:r>
      <w:r w:rsidRPr="007E06FF">
        <w:rPr>
          <w:sz w:val="20"/>
          <w:szCs w:val="20"/>
        </w:rPr>
        <w:t xml:space="preserve"> </w:t>
      </w:r>
    </w:p>
    <w:p w14:paraId="1D3FD8C5" w14:textId="77777777" w:rsidR="00413949" w:rsidRPr="00413949" w:rsidRDefault="00413949" w:rsidP="005E3C93">
      <w:pPr>
        <w:numPr>
          <w:ilvl w:val="0"/>
          <w:numId w:val="1"/>
        </w:numPr>
        <w:spacing w:after="0" w:line="240" w:lineRule="auto"/>
        <w:jc w:val="both"/>
        <w:rPr>
          <w:rFonts w:ascii="Times New Roman" w:hAnsi="Times New Roman"/>
          <w:sz w:val="20"/>
          <w:szCs w:val="20"/>
        </w:rPr>
      </w:pPr>
      <w:r w:rsidRPr="00413949">
        <w:rPr>
          <w:rFonts w:ascii="Times New Roman" w:hAnsi="Times New Roman"/>
          <w:b/>
          <w:sz w:val="20"/>
          <w:szCs w:val="20"/>
        </w:rPr>
        <w:t>Schedule of Races:</w:t>
      </w:r>
      <w:r w:rsidRPr="00413949">
        <w:rPr>
          <w:rFonts w:ascii="Times New Roman" w:hAnsi="Times New Roman"/>
          <w:sz w:val="20"/>
          <w:szCs w:val="20"/>
        </w:rPr>
        <w:t xml:space="preserve"> </w:t>
      </w:r>
    </w:p>
    <w:p w14:paraId="356BD05D" w14:textId="318917CE" w:rsidR="00413949" w:rsidRPr="008249E5" w:rsidRDefault="00413949" w:rsidP="008249E5">
      <w:pPr>
        <w:numPr>
          <w:ilvl w:val="2"/>
          <w:numId w:val="1"/>
        </w:numPr>
        <w:spacing w:after="0" w:line="240" w:lineRule="auto"/>
        <w:jc w:val="both"/>
        <w:rPr>
          <w:rFonts w:ascii="Times New Roman" w:hAnsi="Times New Roman"/>
          <w:sz w:val="20"/>
          <w:szCs w:val="20"/>
        </w:rPr>
      </w:pPr>
      <w:r w:rsidRPr="00413949">
        <w:rPr>
          <w:rFonts w:ascii="Times New Roman" w:hAnsi="Times New Roman"/>
          <w:sz w:val="20"/>
          <w:szCs w:val="20"/>
        </w:rPr>
        <w:t xml:space="preserve">Saturday, </w:t>
      </w:r>
      <w:r w:rsidR="00AD5B99">
        <w:rPr>
          <w:rFonts w:ascii="Times New Roman" w:hAnsi="Times New Roman"/>
          <w:sz w:val="20"/>
          <w:szCs w:val="20"/>
        </w:rPr>
        <w:t xml:space="preserve">October </w:t>
      </w:r>
      <w:r w:rsidR="002F7E8D">
        <w:rPr>
          <w:rFonts w:ascii="Times New Roman" w:hAnsi="Times New Roman"/>
          <w:sz w:val="20"/>
          <w:szCs w:val="20"/>
        </w:rPr>
        <w:t>16</w:t>
      </w:r>
      <w:r w:rsidR="002F7E8D">
        <w:rPr>
          <w:rFonts w:ascii="Times New Roman" w:hAnsi="Times New Roman"/>
          <w:sz w:val="20"/>
          <w:szCs w:val="20"/>
          <w:vertAlign w:val="superscript"/>
        </w:rPr>
        <w:t>th</w:t>
      </w:r>
      <w:r w:rsidR="00AD5B99">
        <w:rPr>
          <w:rFonts w:ascii="Times New Roman" w:hAnsi="Times New Roman"/>
          <w:sz w:val="20"/>
          <w:szCs w:val="20"/>
        </w:rPr>
        <w:t>.</w:t>
      </w:r>
      <w:r w:rsidRPr="00413949">
        <w:rPr>
          <w:rFonts w:ascii="Times New Roman" w:hAnsi="Times New Roman"/>
          <w:sz w:val="20"/>
          <w:szCs w:val="20"/>
        </w:rPr>
        <w:t xml:space="preserve"> First Warning is 12:</w:t>
      </w:r>
      <w:r w:rsidR="006E22E2">
        <w:rPr>
          <w:rFonts w:ascii="Times New Roman" w:hAnsi="Times New Roman"/>
          <w:sz w:val="20"/>
          <w:szCs w:val="20"/>
        </w:rPr>
        <w:t>00</w:t>
      </w:r>
      <w:r w:rsidR="008249E5">
        <w:rPr>
          <w:rFonts w:ascii="Times New Roman" w:hAnsi="Times New Roman"/>
          <w:sz w:val="20"/>
          <w:szCs w:val="20"/>
        </w:rPr>
        <w:t xml:space="preserve"> P.M., The last warning signal shall be at the di</w:t>
      </w:r>
      <w:r w:rsidR="00A0060C">
        <w:rPr>
          <w:rFonts w:ascii="Times New Roman" w:hAnsi="Times New Roman"/>
          <w:sz w:val="20"/>
          <w:szCs w:val="20"/>
        </w:rPr>
        <w:t>scr</w:t>
      </w:r>
      <w:r w:rsidR="008249E5">
        <w:rPr>
          <w:rFonts w:ascii="Times New Roman" w:hAnsi="Times New Roman"/>
          <w:sz w:val="20"/>
          <w:szCs w:val="20"/>
        </w:rPr>
        <w:t>e</w:t>
      </w:r>
      <w:r w:rsidR="00A0060C">
        <w:rPr>
          <w:rFonts w:ascii="Times New Roman" w:hAnsi="Times New Roman"/>
          <w:sz w:val="20"/>
          <w:szCs w:val="20"/>
        </w:rPr>
        <w:t>t</w:t>
      </w:r>
      <w:r w:rsidR="008249E5">
        <w:rPr>
          <w:rFonts w:ascii="Times New Roman" w:hAnsi="Times New Roman"/>
          <w:sz w:val="20"/>
          <w:szCs w:val="20"/>
        </w:rPr>
        <w:t xml:space="preserve">ion of the Race Committee (4PM </w:t>
      </w:r>
      <w:proofErr w:type="spellStart"/>
      <w:r w:rsidR="008249E5">
        <w:rPr>
          <w:rFonts w:ascii="Times New Roman" w:hAnsi="Times New Roman"/>
          <w:sz w:val="20"/>
          <w:szCs w:val="20"/>
        </w:rPr>
        <w:t>approx</w:t>
      </w:r>
      <w:proofErr w:type="spellEnd"/>
      <w:r w:rsidR="008249E5">
        <w:rPr>
          <w:rFonts w:ascii="Times New Roman" w:hAnsi="Times New Roman"/>
          <w:sz w:val="20"/>
          <w:szCs w:val="20"/>
        </w:rPr>
        <w:t>)</w:t>
      </w:r>
      <w:r w:rsidR="00A0060C">
        <w:rPr>
          <w:rFonts w:ascii="Times New Roman" w:hAnsi="Times New Roman"/>
          <w:sz w:val="20"/>
          <w:szCs w:val="20"/>
        </w:rPr>
        <w:t>.</w:t>
      </w:r>
    </w:p>
    <w:p w14:paraId="04254E9D" w14:textId="0BBB9251" w:rsidR="0097644D" w:rsidRPr="0097644D" w:rsidRDefault="0097644D" w:rsidP="00754F6B">
      <w:pPr>
        <w:numPr>
          <w:ilvl w:val="0"/>
          <w:numId w:val="1"/>
        </w:numPr>
        <w:spacing w:after="0" w:line="240" w:lineRule="auto"/>
        <w:rPr>
          <w:rFonts w:ascii="Times New Roman" w:hAnsi="Times New Roman"/>
          <w:sz w:val="20"/>
          <w:szCs w:val="20"/>
        </w:rPr>
      </w:pPr>
      <w:bookmarkStart w:id="0" w:name="_Hlk493774456"/>
      <w:r w:rsidRPr="0097644D">
        <w:rPr>
          <w:rFonts w:ascii="Times New Roman" w:hAnsi="Times New Roman"/>
          <w:b/>
          <w:sz w:val="20"/>
          <w:szCs w:val="20"/>
        </w:rPr>
        <w:t>Fleets</w:t>
      </w:r>
      <w:r>
        <w:rPr>
          <w:rFonts w:ascii="Times New Roman" w:hAnsi="Times New Roman"/>
          <w:sz w:val="20"/>
          <w:szCs w:val="20"/>
        </w:rPr>
        <w:t xml:space="preserve">: This is a </w:t>
      </w:r>
      <w:r w:rsidR="00E609CA">
        <w:rPr>
          <w:rFonts w:ascii="Times New Roman" w:hAnsi="Times New Roman"/>
          <w:sz w:val="20"/>
          <w:szCs w:val="20"/>
        </w:rPr>
        <w:t>two</w:t>
      </w:r>
      <w:r>
        <w:rPr>
          <w:rFonts w:ascii="Times New Roman" w:hAnsi="Times New Roman"/>
          <w:sz w:val="20"/>
          <w:szCs w:val="20"/>
        </w:rPr>
        <w:t xml:space="preserve">-fleet regatta.  </w:t>
      </w:r>
      <w:r w:rsidR="00E609CA">
        <w:rPr>
          <w:rFonts w:ascii="Times New Roman" w:hAnsi="Times New Roman"/>
          <w:sz w:val="20"/>
          <w:szCs w:val="20"/>
        </w:rPr>
        <w:t>All multi</w:t>
      </w:r>
      <w:r w:rsidR="00A0060C">
        <w:rPr>
          <w:rFonts w:ascii="Times New Roman" w:hAnsi="Times New Roman"/>
          <w:sz w:val="20"/>
          <w:szCs w:val="20"/>
        </w:rPr>
        <w:t>-</w:t>
      </w:r>
      <w:r w:rsidR="00E609CA">
        <w:rPr>
          <w:rFonts w:ascii="Times New Roman" w:hAnsi="Times New Roman"/>
          <w:sz w:val="20"/>
          <w:szCs w:val="20"/>
        </w:rPr>
        <w:t xml:space="preserve">hull boats in one fleet and </w:t>
      </w:r>
      <w:r w:rsidR="00A0060C">
        <w:rPr>
          <w:rFonts w:ascii="Times New Roman" w:hAnsi="Times New Roman"/>
          <w:sz w:val="20"/>
          <w:szCs w:val="20"/>
        </w:rPr>
        <w:t>the mono-hull</w:t>
      </w:r>
      <w:r w:rsidR="00E609CA">
        <w:rPr>
          <w:rFonts w:ascii="Times New Roman" w:hAnsi="Times New Roman"/>
          <w:sz w:val="20"/>
          <w:szCs w:val="20"/>
        </w:rPr>
        <w:t xml:space="preserve"> boats in the other.  </w:t>
      </w:r>
      <w:r>
        <w:rPr>
          <w:rFonts w:ascii="Times New Roman" w:hAnsi="Times New Roman"/>
          <w:sz w:val="20"/>
          <w:szCs w:val="20"/>
        </w:rPr>
        <w:t xml:space="preserve">All boats </w:t>
      </w:r>
      <w:r w:rsidR="00E609CA">
        <w:rPr>
          <w:rFonts w:ascii="Times New Roman" w:hAnsi="Times New Roman"/>
          <w:sz w:val="20"/>
          <w:szCs w:val="20"/>
        </w:rPr>
        <w:t xml:space="preserve">in each fleet </w:t>
      </w:r>
      <w:r>
        <w:rPr>
          <w:rFonts w:ascii="Times New Roman" w:hAnsi="Times New Roman"/>
          <w:sz w:val="20"/>
          <w:szCs w:val="20"/>
        </w:rPr>
        <w:t xml:space="preserve">shall be </w:t>
      </w:r>
      <w:r w:rsidR="00C76C25">
        <w:rPr>
          <w:rFonts w:ascii="Times New Roman" w:hAnsi="Times New Roman"/>
          <w:sz w:val="20"/>
          <w:szCs w:val="20"/>
        </w:rPr>
        <w:t>scored as</w:t>
      </w:r>
      <w:r>
        <w:rPr>
          <w:rFonts w:ascii="Times New Roman" w:hAnsi="Times New Roman"/>
          <w:sz w:val="20"/>
          <w:szCs w:val="20"/>
        </w:rPr>
        <w:t xml:space="preserve"> single PHRF fleet.</w:t>
      </w:r>
    </w:p>
    <w:p w14:paraId="264593CF" w14:textId="15EA5888" w:rsidR="00413949" w:rsidRPr="00413949" w:rsidRDefault="00413949" w:rsidP="00754F6B">
      <w:pPr>
        <w:numPr>
          <w:ilvl w:val="0"/>
          <w:numId w:val="1"/>
        </w:numPr>
        <w:spacing w:after="0" w:line="240" w:lineRule="auto"/>
        <w:rPr>
          <w:rFonts w:ascii="Times New Roman" w:hAnsi="Times New Roman"/>
          <w:sz w:val="20"/>
          <w:szCs w:val="20"/>
        </w:rPr>
      </w:pPr>
      <w:r w:rsidRPr="00413949">
        <w:rPr>
          <w:rFonts w:ascii="Times New Roman" w:hAnsi="Times New Roman"/>
          <w:b/>
          <w:sz w:val="20"/>
          <w:szCs w:val="20"/>
        </w:rPr>
        <w:t xml:space="preserve">Class Flags: </w:t>
      </w:r>
      <w:r w:rsidR="00754F6B">
        <w:rPr>
          <w:rFonts w:ascii="Times New Roman" w:hAnsi="Times New Roman"/>
          <w:sz w:val="20"/>
          <w:szCs w:val="20"/>
        </w:rPr>
        <w:t>The class flag</w:t>
      </w:r>
      <w:r w:rsidRPr="00413949">
        <w:rPr>
          <w:rFonts w:ascii="Times New Roman" w:hAnsi="Times New Roman"/>
          <w:sz w:val="20"/>
          <w:szCs w:val="20"/>
        </w:rPr>
        <w:t xml:space="preserve"> will be a single multi-colored flag (Red/Blue/White</w:t>
      </w:r>
      <w:r w:rsidR="00034E23">
        <w:rPr>
          <w:rFonts w:ascii="Times New Roman" w:hAnsi="Times New Roman"/>
          <w:sz w:val="20"/>
          <w:szCs w:val="20"/>
        </w:rPr>
        <w:t>/Green</w:t>
      </w:r>
      <w:r w:rsidRPr="00413949">
        <w:rPr>
          <w:rFonts w:ascii="Times New Roman" w:hAnsi="Times New Roman"/>
          <w:sz w:val="20"/>
          <w:szCs w:val="20"/>
        </w:rPr>
        <w:t>)</w:t>
      </w:r>
      <w:r w:rsidR="00E609CA">
        <w:rPr>
          <w:rFonts w:ascii="Times New Roman" w:hAnsi="Times New Roman"/>
          <w:sz w:val="20"/>
          <w:szCs w:val="20"/>
        </w:rPr>
        <w:t xml:space="preserve"> </w:t>
      </w:r>
      <w:r w:rsidR="00034E23">
        <w:rPr>
          <w:rFonts w:ascii="Times New Roman" w:hAnsi="Times New Roman"/>
          <w:sz w:val="20"/>
          <w:szCs w:val="20"/>
        </w:rPr>
        <w:t>as both fleets will be in the same starting and racing procedure described below.</w:t>
      </w:r>
    </w:p>
    <w:bookmarkEnd w:id="0"/>
    <w:p w14:paraId="56443D92" w14:textId="708E0D1F" w:rsidR="00F261DC" w:rsidRPr="00413949" w:rsidRDefault="00F261DC" w:rsidP="005E3C93">
      <w:pPr>
        <w:numPr>
          <w:ilvl w:val="0"/>
          <w:numId w:val="1"/>
        </w:numPr>
        <w:spacing w:after="0" w:line="240" w:lineRule="auto"/>
        <w:jc w:val="both"/>
        <w:rPr>
          <w:rFonts w:ascii="Times New Roman" w:hAnsi="Times New Roman"/>
          <w:sz w:val="20"/>
          <w:szCs w:val="20"/>
        </w:rPr>
      </w:pPr>
      <w:r w:rsidRPr="00413949">
        <w:rPr>
          <w:rFonts w:ascii="Times New Roman" w:hAnsi="Times New Roman"/>
          <w:b/>
          <w:sz w:val="20"/>
          <w:szCs w:val="20"/>
        </w:rPr>
        <w:t xml:space="preserve">Courses: </w:t>
      </w:r>
      <w:r w:rsidRPr="00413949">
        <w:rPr>
          <w:rFonts w:ascii="Times New Roman" w:hAnsi="Times New Roman"/>
          <w:sz w:val="20"/>
          <w:szCs w:val="20"/>
        </w:rPr>
        <w:t>C</w:t>
      </w:r>
      <w:r w:rsidR="00413949">
        <w:rPr>
          <w:rFonts w:ascii="Times New Roman" w:hAnsi="Times New Roman"/>
          <w:sz w:val="20"/>
          <w:szCs w:val="20"/>
        </w:rPr>
        <w:t>ourses c</w:t>
      </w:r>
      <w:r w:rsidRPr="00413949">
        <w:rPr>
          <w:rFonts w:ascii="Times New Roman" w:hAnsi="Times New Roman"/>
          <w:sz w:val="20"/>
          <w:szCs w:val="20"/>
        </w:rPr>
        <w:t>onsist of sixteen (16) pre-deter</w:t>
      </w:r>
      <w:r w:rsidR="00017C20">
        <w:rPr>
          <w:rFonts w:ascii="Times New Roman" w:hAnsi="Times New Roman"/>
          <w:sz w:val="20"/>
          <w:szCs w:val="20"/>
        </w:rPr>
        <w:t>mined courses using the eight (8</w:t>
      </w:r>
      <w:r w:rsidRPr="00413949">
        <w:rPr>
          <w:rFonts w:ascii="Times New Roman" w:hAnsi="Times New Roman"/>
          <w:sz w:val="20"/>
          <w:szCs w:val="20"/>
        </w:rPr>
        <w:t xml:space="preserve">) fixed marks. </w:t>
      </w:r>
      <w:r w:rsidR="00050431" w:rsidRPr="00413949">
        <w:rPr>
          <w:rFonts w:ascii="Times New Roman" w:hAnsi="Times New Roman"/>
          <w:sz w:val="20"/>
          <w:szCs w:val="20"/>
        </w:rPr>
        <w:t xml:space="preserve">See Sailing Instructions - Race Course Addendum. </w:t>
      </w:r>
      <w:r w:rsidRPr="00413949">
        <w:rPr>
          <w:rFonts w:ascii="Times New Roman" w:hAnsi="Times New Roman"/>
          <w:sz w:val="20"/>
          <w:szCs w:val="20"/>
        </w:rPr>
        <w:t xml:space="preserve">Each course is numbered and the </w:t>
      </w:r>
      <w:r w:rsidR="00B11656" w:rsidRPr="00413949">
        <w:rPr>
          <w:rFonts w:ascii="Times New Roman" w:hAnsi="Times New Roman"/>
          <w:sz w:val="20"/>
          <w:szCs w:val="20"/>
        </w:rPr>
        <w:t>Course Number</w:t>
      </w:r>
      <w:r w:rsidRPr="00413949">
        <w:rPr>
          <w:rFonts w:ascii="Times New Roman" w:hAnsi="Times New Roman"/>
          <w:sz w:val="20"/>
          <w:szCs w:val="20"/>
        </w:rPr>
        <w:t xml:space="preserve"> to be sailed will be displayed on the Race Committee boat before </w:t>
      </w:r>
      <w:r w:rsidR="00017C20">
        <w:rPr>
          <w:rFonts w:ascii="Times New Roman" w:hAnsi="Times New Roman"/>
          <w:sz w:val="20"/>
          <w:szCs w:val="20"/>
        </w:rPr>
        <w:t>each</w:t>
      </w:r>
      <w:r w:rsidRPr="00413949">
        <w:rPr>
          <w:rFonts w:ascii="Times New Roman" w:hAnsi="Times New Roman"/>
          <w:sz w:val="20"/>
          <w:szCs w:val="20"/>
        </w:rPr>
        <w:t xml:space="preserve"> start. </w:t>
      </w:r>
      <w:r w:rsidR="003D6A9B">
        <w:rPr>
          <w:rFonts w:ascii="Times New Roman" w:hAnsi="Times New Roman"/>
          <w:sz w:val="20"/>
          <w:szCs w:val="20"/>
        </w:rPr>
        <w:t>For each race, there will be a single start and a single course for both fleets.</w:t>
      </w:r>
    </w:p>
    <w:p w14:paraId="12FAEDEC" w14:textId="3C695B4D" w:rsidR="00EC22CA" w:rsidRPr="00EC22CA" w:rsidRDefault="00F261DC" w:rsidP="00EC22CA">
      <w:pPr>
        <w:numPr>
          <w:ilvl w:val="0"/>
          <w:numId w:val="1"/>
        </w:numPr>
        <w:autoSpaceDE w:val="0"/>
        <w:autoSpaceDN w:val="0"/>
        <w:adjustRightInd w:val="0"/>
        <w:spacing w:after="0" w:line="240" w:lineRule="auto"/>
        <w:rPr>
          <w:rFonts w:ascii="Times New Roman" w:hAnsi="Times New Roman"/>
          <w:sz w:val="20"/>
          <w:szCs w:val="20"/>
        </w:rPr>
      </w:pPr>
      <w:r w:rsidRPr="00413949">
        <w:rPr>
          <w:rFonts w:ascii="Times New Roman" w:hAnsi="Times New Roman"/>
          <w:b/>
          <w:sz w:val="20"/>
          <w:szCs w:val="20"/>
        </w:rPr>
        <w:t>Marks:</w:t>
      </w:r>
      <w:r w:rsidR="00406E4D">
        <w:rPr>
          <w:rFonts w:ascii="Times New Roman" w:hAnsi="Times New Roman"/>
          <w:sz w:val="20"/>
          <w:szCs w:val="20"/>
        </w:rPr>
        <w:t xml:space="preserve"> Are described in </w:t>
      </w:r>
      <w:r w:rsidR="00E609CA">
        <w:rPr>
          <w:rFonts w:ascii="Times New Roman" w:hAnsi="Times New Roman"/>
          <w:sz w:val="20"/>
          <w:szCs w:val="20"/>
        </w:rPr>
        <w:t>attached map</w:t>
      </w:r>
      <w:r w:rsidR="009C7E8E">
        <w:rPr>
          <w:rFonts w:ascii="Times New Roman" w:hAnsi="Times New Roman"/>
          <w:sz w:val="20"/>
          <w:szCs w:val="20"/>
        </w:rPr>
        <w:t>.</w:t>
      </w:r>
      <w:r w:rsidR="004C3E93" w:rsidRPr="00413949">
        <w:rPr>
          <w:rFonts w:ascii="Times New Roman" w:hAnsi="Times New Roman"/>
          <w:sz w:val="20"/>
          <w:szCs w:val="20"/>
        </w:rPr>
        <w:t xml:space="preserve">  </w:t>
      </w:r>
    </w:p>
    <w:p w14:paraId="3F862F15" w14:textId="77777777" w:rsidR="00413949" w:rsidRPr="0013733E" w:rsidRDefault="002B790E" w:rsidP="005E3C93">
      <w:pPr>
        <w:numPr>
          <w:ilvl w:val="0"/>
          <w:numId w:val="1"/>
        </w:numPr>
        <w:autoSpaceDE w:val="0"/>
        <w:autoSpaceDN w:val="0"/>
        <w:adjustRightInd w:val="0"/>
        <w:spacing w:after="0" w:line="240" w:lineRule="auto"/>
        <w:rPr>
          <w:rFonts w:ascii="Times New Roman" w:hAnsi="Times New Roman"/>
          <w:sz w:val="20"/>
          <w:szCs w:val="20"/>
        </w:rPr>
      </w:pPr>
      <w:r w:rsidRPr="0013733E">
        <w:rPr>
          <w:rFonts w:ascii="Times New Roman" w:hAnsi="Times New Roman"/>
          <w:b/>
          <w:bCs/>
          <w:sz w:val="20"/>
          <w:szCs w:val="20"/>
        </w:rPr>
        <w:t xml:space="preserve">The Start: </w:t>
      </w:r>
    </w:p>
    <w:p w14:paraId="19C902E3" w14:textId="77777777" w:rsidR="00413949" w:rsidRPr="0013733E" w:rsidRDefault="002B790E" w:rsidP="005E3C93">
      <w:pPr>
        <w:numPr>
          <w:ilvl w:val="1"/>
          <w:numId w:val="1"/>
        </w:numPr>
        <w:autoSpaceDE w:val="0"/>
        <w:autoSpaceDN w:val="0"/>
        <w:adjustRightInd w:val="0"/>
        <w:spacing w:after="0" w:line="240" w:lineRule="auto"/>
        <w:ind w:left="900" w:hanging="540"/>
        <w:jc w:val="both"/>
        <w:rPr>
          <w:rFonts w:ascii="Times New Roman" w:hAnsi="Times New Roman"/>
          <w:sz w:val="20"/>
          <w:szCs w:val="20"/>
        </w:rPr>
      </w:pPr>
      <w:r w:rsidRPr="0013733E">
        <w:rPr>
          <w:rFonts w:ascii="Times New Roman" w:hAnsi="Times New Roman"/>
          <w:bCs/>
          <w:sz w:val="20"/>
          <w:szCs w:val="20"/>
        </w:rPr>
        <w:t xml:space="preserve">The Start Line is between the </w:t>
      </w:r>
      <w:r w:rsidR="009D3340" w:rsidRPr="0013733E">
        <w:rPr>
          <w:rFonts w:ascii="Times New Roman" w:hAnsi="Times New Roman"/>
          <w:bCs/>
          <w:sz w:val="20"/>
          <w:szCs w:val="20"/>
        </w:rPr>
        <w:t>O</w:t>
      </w:r>
      <w:r w:rsidRPr="0013733E">
        <w:rPr>
          <w:rFonts w:ascii="Times New Roman" w:hAnsi="Times New Roman"/>
          <w:bCs/>
          <w:sz w:val="20"/>
          <w:szCs w:val="20"/>
        </w:rPr>
        <w:t xml:space="preserve">range </w:t>
      </w:r>
      <w:r w:rsidR="009D3340" w:rsidRPr="0013733E">
        <w:rPr>
          <w:rFonts w:ascii="Times New Roman" w:hAnsi="Times New Roman"/>
          <w:bCs/>
          <w:sz w:val="20"/>
          <w:szCs w:val="20"/>
        </w:rPr>
        <w:t>F</w:t>
      </w:r>
      <w:r w:rsidRPr="0013733E">
        <w:rPr>
          <w:rFonts w:ascii="Times New Roman" w:hAnsi="Times New Roman"/>
          <w:bCs/>
          <w:sz w:val="20"/>
          <w:szCs w:val="20"/>
        </w:rPr>
        <w:t>lag on the po</w:t>
      </w:r>
      <w:r w:rsidR="00806455" w:rsidRPr="0013733E">
        <w:rPr>
          <w:rFonts w:ascii="Times New Roman" w:hAnsi="Times New Roman"/>
          <w:bCs/>
          <w:sz w:val="20"/>
          <w:szCs w:val="20"/>
        </w:rPr>
        <w:t>r</w:t>
      </w:r>
      <w:r w:rsidRPr="0013733E">
        <w:rPr>
          <w:rFonts w:ascii="Times New Roman" w:hAnsi="Times New Roman"/>
          <w:bCs/>
          <w:sz w:val="20"/>
          <w:szCs w:val="20"/>
        </w:rPr>
        <w:t xml:space="preserve">t side of the RC boat and a </w:t>
      </w:r>
      <w:r w:rsidR="00F261DC" w:rsidRPr="0013733E">
        <w:rPr>
          <w:rFonts w:ascii="Times New Roman" w:hAnsi="Times New Roman"/>
          <w:bCs/>
          <w:sz w:val="20"/>
          <w:szCs w:val="20"/>
        </w:rPr>
        <w:t>Permanent</w:t>
      </w:r>
      <w:r w:rsidR="00057B89" w:rsidRPr="0013733E">
        <w:rPr>
          <w:rFonts w:ascii="Times New Roman" w:hAnsi="Times New Roman"/>
          <w:bCs/>
          <w:sz w:val="20"/>
          <w:szCs w:val="20"/>
        </w:rPr>
        <w:t xml:space="preserve"> </w:t>
      </w:r>
      <w:proofErr w:type="gramStart"/>
      <w:r w:rsidR="00F261DC" w:rsidRPr="0013733E">
        <w:rPr>
          <w:rFonts w:ascii="Times New Roman" w:hAnsi="Times New Roman"/>
          <w:bCs/>
          <w:sz w:val="20"/>
          <w:szCs w:val="20"/>
        </w:rPr>
        <w:t>Mark</w:t>
      </w:r>
      <w:proofErr w:type="gramEnd"/>
      <w:r w:rsidR="00F261DC" w:rsidRPr="0013733E">
        <w:rPr>
          <w:rFonts w:ascii="Times New Roman" w:hAnsi="Times New Roman"/>
          <w:bCs/>
          <w:sz w:val="20"/>
          <w:szCs w:val="20"/>
        </w:rPr>
        <w:t xml:space="preserve"> or a Temporary Mark located</w:t>
      </w:r>
      <w:r w:rsidRPr="0013733E">
        <w:rPr>
          <w:rFonts w:ascii="Times New Roman" w:hAnsi="Times New Roman"/>
          <w:sz w:val="20"/>
          <w:szCs w:val="20"/>
        </w:rPr>
        <w:t xml:space="preserve"> to port of the RC boat. </w:t>
      </w:r>
    </w:p>
    <w:p w14:paraId="4F80722A" w14:textId="5D4FFEB6" w:rsidR="00413949" w:rsidRPr="0013733E" w:rsidRDefault="009D55C0" w:rsidP="005E3C93">
      <w:pPr>
        <w:numPr>
          <w:ilvl w:val="1"/>
          <w:numId w:val="1"/>
        </w:numPr>
        <w:autoSpaceDE w:val="0"/>
        <w:autoSpaceDN w:val="0"/>
        <w:adjustRightInd w:val="0"/>
        <w:spacing w:after="0" w:line="240" w:lineRule="auto"/>
        <w:ind w:left="900" w:hanging="540"/>
        <w:rPr>
          <w:rFonts w:ascii="Times New Roman" w:hAnsi="Times New Roman"/>
          <w:sz w:val="20"/>
          <w:szCs w:val="20"/>
        </w:rPr>
      </w:pPr>
      <w:r w:rsidRPr="0013733E">
        <w:rPr>
          <w:rFonts w:ascii="Times New Roman" w:hAnsi="Times New Roman"/>
          <w:sz w:val="20"/>
          <w:szCs w:val="20"/>
        </w:rPr>
        <w:t xml:space="preserve">The sound of multiple short </w:t>
      </w:r>
      <w:r w:rsidR="00A0060C" w:rsidRPr="0013733E">
        <w:rPr>
          <w:rFonts w:ascii="Times New Roman" w:hAnsi="Times New Roman"/>
          <w:sz w:val="20"/>
          <w:szCs w:val="20"/>
        </w:rPr>
        <w:t>bursts</w:t>
      </w:r>
      <w:r w:rsidRPr="0013733E">
        <w:rPr>
          <w:rFonts w:ascii="Times New Roman" w:hAnsi="Times New Roman"/>
          <w:sz w:val="20"/>
          <w:szCs w:val="20"/>
        </w:rPr>
        <w:t xml:space="preserve"> from the </w:t>
      </w:r>
      <w:r w:rsidR="003A5532" w:rsidRPr="0013733E">
        <w:rPr>
          <w:rFonts w:ascii="Times New Roman" w:hAnsi="Times New Roman"/>
          <w:sz w:val="20"/>
          <w:szCs w:val="20"/>
        </w:rPr>
        <w:t xml:space="preserve">RC </w:t>
      </w:r>
      <w:r w:rsidRPr="0013733E">
        <w:rPr>
          <w:rFonts w:ascii="Times New Roman" w:hAnsi="Times New Roman"/>
          <w:sz w:val="20"/>
          <w:szCs w:val="20"/>
        </w:rPr>
        <w:t xml:space="preserve">horn indicates the </w:t>
      </w:r>
      <w:r w:rsidR="00057B89" w:rsidRPr="0013733E">
        <w:rPr>
          <w:rFonts w:ascii="Times New Roman" w:hAnsi="Times New Roman"/>
          <w:sz w:val="20"/>
          <w:szCs w:val="20"/>
        </w:rPr>
        <w:t>C</w:t>
      </w:r>
      <w:r w:rsidRPr="0013733E">
        <w:rPr>
          <w:rFonts w:ascii="Times New Roman" w:hAnsi="Times New Roman"/>
          <w:sz w:val="20"/>
          <w:szCs w:val="20"/>
        </w:rPr>
        <w:t xml:space="preserve">lass </w:t>
      </w:r>
      <w:r w:rsidR="009D3340" w:rsidRPr="0013733E">
        <w:rPr>
          <w:rFonts w:ascii="Times New Roman" w:hAnsi="Times New Roman"/>
          <w:sz w:val="20"/>
          <w:szCs w:val="20"/>
        </w:rPr>
        <w:t>F</w:t>
      </w:r>
      <w:r w:rsidRPr="0013733E">
        <w:rPr>
          <w:rFonts w:ascii="Times New Roman" w:hAnsi="Times New Roman"/>
          <w:sz w:val="20"/>
          <w:szCs w:val="20"/>
        </w:rPr>
        <w:t xml:space="preserve">lag will be raised in </w:t>
      </w:r>
      <w:r w:rsidRPr="0013733E">
        <w:rPr>
          <w:rFonts w:ascii="Times New Roman" w:hAnsi="Times New Roman"/>
          <w:sz w:val="20"/>
          <w:szCs w:val="20"/>
          <w:u w:val="single"/>
        </w:rPr>
        <w:t>approximatel</w:t>
      </w:r>
      <w:r w:rsidRPr="0013733E">
        <w:rPr>
          <w:rFonts w:ascii="Times New Roman" w:hAnsi="Times New Roman"/>
          <w:sz w:val="20"/>
          <w:szCs w:val="20"/>
        </w:rPr>
        <w:t xml:space="preserve">y one minute. </w:t>
      </w:r>
    </w:p>
    <w:p w14:paraId="0DA89BD7" w14:textId="77777777" w:rsidR="00057B89" w:rsidRPr="0013733E" w:rsidRDefault="00057B89" w:rsidP="005E3C93">
      <w:pPr>
        <w:numPr>
          <w:ilvl w:val="1"/>
          <w:numId w:val="1"/>
        </w:numPr>
        <w:autoSpaceDE w:val="0"/>
        <w:autoSpaceDN w:val="0"/>
        <w:adjustRightInd w:val="0"/>
        <w:spacing w:after="0" w:line="240" w:lineRule="auto"/>
        <w:ind w:left="900" w:hanging="540"/>
        <w:jc w:val="both"/>
        <w:rPr>
          <w:rFonts w:ascii="Times New Roman" w:hAnsi="Times New Roman"/>
          <w:sz w:val="20"/>
          <w:szCs w:val="20"/>
        </w:rPr>
      </w:pPr>
      <w:r w:rsidRPr="0013733E">
        <w:rPr>
          <w:rFonts w:ascii="Times New Roman" w:hAnsi="Times New Roman"/>
          <w:sz w:val="20"/>
          <w:szCs w:val="20"/>
        </w:rPr>
        <w:t>This regatta uses a delayed start where each boat has a p</w:t>
      </w:r>
      <w:r w:rsidR="0013733E" w:rsidRPr="0013733E">
        <w:rPr>
          <w:rFonts w:ascii="Times New Roman" w:hAnsi="Times New Roman"/>
          <w:sz w:val="20"/>
          <w:szCs w:val="20"/>
        </w:rPr>
        <w:t xml:space="preserve">re-determined start time after </w:t>
      </w:r>
      <w:r w:rsidRPr="0013733E">
        <w:rPr>
          <w:rFonts w:ascii="Times New Roman" w:hAnsi="Times New Roman"/>
          <w:sz w:val="20"/>
          <w:szCs w:val="20"/>
        </w:rPr>
        <w:t>the Class Flag is lowered. Starting times for each boat</w:t>
      </w:r>
      <w:r w:rsidR="0013733E" w:rsidRPr="0013733E">
        <w:rPr>
          <w:rFonts w:ascii="Times New Roman" w:hAnsi="Times New Roman"/>
          <w:sz w:val="20"/>
          <w:szCs w:val="20"/>
        </w:rPr>
        <w:t xml:space="preserve"> are based on A) Course and B) </w:t>
      </w:r>
      <w:r w:rsidRPr="0013733E">
        <w:rPr>
          <w:rFonts w:ascii="Times New Roman" w:hAnsi="Times New Roman"/>
          <w:sz w:val="20"/>
          <w:szCs w:val="20"/>
        </w:rPr>
        <w:t>PHRF Number as posted in the Addendum</w:t>
      </w:r>
      <w:r w:rsidR="00B87C63" w:rsidRPr="0013733E">
        <w:rPr>
          <w:rFonts w:ascii="Times New Roman" w:hAnsi="Times New Roman"/>
          <w:sz w:val="20"/>
          <w:szCs w:val="20"/>
        </w:rPr>
        <w:t xml:space="preserve"> of these</w:t>
      </w:r>
      <w:r w:rsidR="00177CC8">
        <w:rPr>
          <w:rFonts w:ascii="Times New Roman" w:hAnsi="Times New Roman"/>
          <w:sz w:val="20"/>
          <w:szCs w:val="20"/>
        </w:rPr>
        <w:t xml:space="preserve"> Sailing Instructions (section19</w:t>
      </w:r>
      <w:r w:rsidR="00B87C63" w:rsidRPr="0013733E">
        <w:rPr>
          <w:rFonts w:ascii="Times New Roman" w:hAnsi="Times New Roman"/>
          <w:sz w:val="20"/>
          <w:szCs w:val="20"/>
        </w:rPr>
        <w:t>).</w:t>
      </w:r>
    </w:p>
    <w:p w14:paraId="186F2DC5" w14:textId="77777777" w:rsidR="002B790E" w:rsidRPr="0013733E" w:rsidRDefault="002B790E" w:rsidP="005E3C93">
      <w:pPr>
        <w:numPr>
          <w:ilvl w:val="0"/>
          <w:numId w:val="1"/>
        </w:numPr>
        <w:autoSpaceDE w:val="0"/>
        <w:autoSpaceDN w:val="0"/>
        <w:adjustRightInd w:val="0"/>
        <w:spacing w:after="0" w:line="240" w:lineRule="auto"/>
        <w:rPr>
          <w:rFonts w:ascii="Times New Roman" w:hAnsi="Times New Roman"/>
          <w:sz w:val="20"/>
          <w:szCs w:val="20"/>
        </w:rPr>
      </w:pPr>
      <w:r w:rsidRPr="0013733E">
        <w:rPr>
          <w:rFonts w:ascii="Times New Roman" w:hAnsi="Times New Roman"/>
          <w:b/>
          <w:bCs/>
          <w:sz w:val="20"/>
          <w:szCs w:val="20"/>
        </w:rPr>
        <w:t>Recalls</w:t>
      </w:r>
      <w:r w:rsidR="00DC6B99" w:rsidRPr="0013733E">
        <w:rPr>
          <w:rFonts w:ascii="Times New Roman" w:hAnsi="Times New Roman"/>
          <w:b/>
          <w:bCs/>
          <w:sz w:val="20"/>
          <w:szCs w:val="20"/>
        </w:rPr>
        <w:t>:</w:t>
      </w:r>
      <w:r w:rsidRPr="0013733E">
        <w:rPr>
          <w:rFonts w:ascii="Times New Roman" w:hAnsi="Times New Roman"/>
          <w:bCs/>
          <w:sz w:val="20"/>
          <w:szCs w:val="20"/>
        </w:rPr>
        <w:t xml:space="preserve"> </w:t>
      </w:r>
      <w:r w:rsidR="009D55C0" w:rsidRPr="0013733E">
        <w:rPr>
          <w:rFonts w:ascii="Times New Roman" w:hAnsi="Times New Roman"/>
          <w:bCs/>
          <w:sz w:val="20"/>
          <w:szCs w:val="20"/>
        </w:rPr>
        <w:t>In addition to displaying an Individual Recall</w:t>
      </w:r>
      <w:r w:rsidR="009D3340" w:rsidRPr="0013733E">
        <w:rPr>
          <w:rFonts w:ascii="Times New Roman" w:hAnsi="Times New Roman"/>
          <w:bCs/>
          <w:sz w:val="20"/>
          <w:szCs w:val="20"/>
        </w:rPr>
        <w:t xml:space="preserve"> ("X") Flag</w:t>
      </w:r>
      <w:r w:rsidR="009D55C0" w:rsidRPr="0013733E">
        <w:rPr>
          <w:rFonts w:ascii="Times New Roman" w:hAnsi="Times New Roman"/>
          <w:bCs/>
          <w:sz w:val="20"/>
          <w:szCs w:val="20"/>
        </w:rPr>
        <w:t xml:space="preserve"> </w:t>
      </w:r>
      <w:r w:rsidR="00057B89" w:rsidRPr="0013733E">
        <w:rPr>
          <w:rFonts w:ascii="Times New Roman" w:hAnsi="Times New Roman"/>
          <w:bCs/>
          <w:sz w:val="20"/>
          <w:szCs w:val="20"/>
        </w:rPr>
        <w:t xml:space="preserve">along </w:t>
      </w:r>
      <w:r w:rsidR="009D3340" w:rsidRPr="0013733E">
        <w:rPr>
          <w:rFonts w:ascii="Times New Roman" w:hAnsi="Times New Roman"/>
          <w:bCs/>
          <w:sz w:val="20"/>
          <w:szCs w:val="20"/>
        </w:rPr>
        <w:t>with the appropriate sound signal,</w:t>
      </w:r>
      <w:r w:rsidR="009D55C0" w:rsidRPr="0013733E">
        <w:rPr>
          <w:rFonts w:ascii="Times New Roman" w:hAnsi="Times New Roman"/>
          <w:bCs/>
          <w:sz w:val="20"/>
          <w:szCs w:val="20"/>
        </w:rPr>
        <w:t xml:space="preserve"> the</w:t>
      </w:r>
      <w:r w:rsidR="009D55C0" w:rsidRPr="0013733E">
        <w:rPr>
          <w:rFonts w:ascii="Times New Roman" w:hAnsi="Times New Roman"/>
          <w:b/>
          <w:bCs/>
          <w:sz w:val="20"/>
          <w:szCs w:val="20"/>
        </w:rPr>
        <w:t xml:space="preserve"> </w:t>
      </w:r>
      <w:r w:rsidRPr="0013733E">
        <w:rPr>
          <w:rFonts w:ascii="Times New Roman" w:hAnsi="Times New Roman"/>
          <w:sz w:val="20"/>
          <w:szCs w:val="20"/>
        </w:rPr>
        <w:t>RC may attempt to call out</w:t>
      </w:r>
      <w:r w:rsidR="001427E1" w:rsidRPr="0013733E">
        <w:rPr>
          <w:rFonts w:ascii="Times New Roman" w:hAnsi="Times New Roman"/>
          <w:sz w:val="20"/>
          <w:szCs w:val="20"/>
        </w:rPr>
        <w:t xml:space="preserve"> sail numbers</w:t>
      </w:r>
      <w:r w:rsidR="00057B89" w:rsidRPr="0013733E">
        <w:rPr>
          <w:rFonts w:ascii="Times New Roman" w:hAnsi="Times New Roman"/>
          <w:sz w:val="20"/>
          <w:szCs w:val="20"/>
        </w:rPr>
        <w:t xml:space="preserve"> as a courtesy only</w:t>
      </w:r>
      <w:r w:rsidR="009D55C0" w:rsidRPr="0013733E">
        <w:rPr>
          <w:rFonts w:ascii="Times New Roman" w:hAnsi="Times New Roman"/>
          <w:sz w:val="20"/>
          <w:szCs w:val="20"/>
        </w:rPr>
        <w:t>. Failure</w:t>
      </w:r>
      <w:r w:rsidR="009D3340" w:rsidRPr="0013733E">
        <w:rPr>
          <w:rFonts w:ascii="Times New Roman" w:hAnsi="Times New Roman"/>
          <w:sz w:val="20"/>
          <w:szCs w:val="20"/>
        </w:rPr>
        <w:t xml:space="preserve"> of the RC</w:t>
      </w:r>
      <w:r w:rsidR="009D55C0" w:rsidRPr="0013733E">
        <w:rPr>
          <w:rFonts w:ascii="Times New Roman" w:hAnsi="Times New Roman"/>
          <w:sz w:val="20"/>
          <w:szCs w:val="20"/>
        </w:rPr>
        <w:t xml:space="preserve"> to hail a </w:t>
      </w:r>
      <w:r w:rsidR="00177CC8">
        <w:rPr>
          <w:rFonts w:ascii="Times New Roman" w:hAnsi="Times New Roman"/>
          <w:sz w:val="20"/>
          <w:szCs w:val="20"/>
        </w:rPr>
        <w:t xml:space="preserve">sail number is not grounds for granting </w:t>
      </w:r>
      <w:r w:rsidR="009D55C0" w:rsidRPr="0013733E">
        <w:rPr>
          <w:rFonts w:ascii="Times New Roman" w:hAnsi="Times New Roman"/>
          <w:sz w:val="20"/>
          <w:szCs w:val="20"/>
        </w:rPr>
        <w:t>redress.</w:t>
      </w:r>
      <w:r w:rsidR="00057B89" w:rsidRPr="0013733E">
        <w:rPr>
          <w:rFonts w:ascii="Times New Roman" w:hAnsi="Times New Roman"/>
          <w:sz w:val="20"/>
          <w:szCs w:val="20"/>
        </w:rPr>
        <w:t xml:space="preserve"> </w:t>
      </w:r>
    </w:p>
    <w:p w14:paraId="7C3BADEA" w14:textId="39446D8B" w:rsidR="004C3E93" w:rsidRPr="0013733E" w:rsidRDefault="004C3E93" w:rsidP="005E3C93">
      <w:pPr>
        <w:numPr>
          <w:ilvl w:val="0"/>
          <w:numId w:val="1"/>
        </w:numPr>
        <w:autoSpaceDE w:val="0"/>
        <w:autoSpaceDN w:val="0"/>
        <w:adjustRightInd w:val="0"/>
        <w:spacing w:after="0" w:line="240" w:lineRule="auto"/>
        <w:rPr>
          <w:rFonts w:ascii="Times New Roman" w:hAnsi="Times New Roman"/>
          <w:bCs/>
          <w:sz w:val="20"/>
          <w:szCs w:val="20"/>
        </w:rPr>
      </w:pPr>
      <w:r w:rsidRPr="0013733E">
        <w:rPr>
          <w:rFonts w:ascii="Times New Roman" w:hAnsi="Times New Roman"/>
          <w:b/>
          <w:bCs/>
          <w:sz w:val="20"/>
          <w:szCs w:val="20"/>
        </w:rPr>
        <w:t xml:space="preserve">Finish Line: </w:t>
      </w:r>
      <w:r w:rsidRPr="0013733E">
        <w:rPr>
          <w:rFonts w:ascii="Times New Roman" w:hAnsi="Times New Roman"/>
          <w:bCs/>
          <w:sz w:val="20"/>
          <w:szCs w:val="20"/>
        </w:rPr>
        <w:t>The Finish Line is between the orange flag displayed on the RC boat (including the RIB) and the nearest designated Finish Permanent Mark or nearest designated Finish Temporary Mark to the RC</w:t>
      </w:r>
      <w:r w:rsidRPr="0013733E">
        <w:rPr>
          <w:rFonts w:ascii="Times New Roman" w:hAnsi="Times New Roman"/>
          <w:bCs/>
          <w:sz w:val="28"/>
          <w:szCs w:val="28"/>
        </w:rPr>
        <w:t xml:space="preserve"> </w:t>
      </w:r>
      <w:r w:rsidRPr="0013733E">
        <w:rPr>
          <w:rFonts w:ascii="Times New Roman" w:hAnsi="Times New Roman"/>
          <w:bCs/>
          <w:sz w:val="20"/>
          <w:szCs w:val="20"/>
        </w:rPr>
        <w:t>boat (including the RIB</w:t>
      </w:r>
      <w:r w:rsidR="00C76C25">
        <w:rPr>
          <w:rFonts w:ascii="Times New Roman" w:hAnsi="Times New Roman"/>
          <w:bCs/>
          <w:sz w:val="20"/>
          <w:szCs w:val="20"/>
        </w:rPr>
        <w:t>,</w:t>
      </w:r>
      <w:r w:rsidR="00956716" w:rsidRPr="0013733E">
        <w:rPr>
          <w:rFonts w:ascii="Times New Roman" w:hAnsi="Times New Roman"/>
          <w:bCs/>
          <w:sz w:val="20"/>
          <w:szCs w:val="20"/>
        </w:rPr>
        <w:t xml:space="preserve"> aircraft carrier</w:t>
      </w:r>
      <w:r w:rsidR="00C76C25">
        <w:rPr>
          <w:rFonts w:ascii="Times New Roman" w:hAnsi="Times New Roman"/>
          <w:bCs/>
          <w:sz w:val="20"/>
          <w:szCs w:val="20"/>
        </w:rPr>
        <w:t xml:space="preserve"> or other designated sailing/boating vessel</w:t>
      </w:r>
      <w:r w:rsidRPr="0013733E">
        <w:rPr>
          <w:rFonts w:ascii="Times New Roman" w:hAnsi="Times New Roman"/>
          <w:bCs/>
          <w:sz w:val="20"/>
          <w:szCs w:val="20"/>
        </w:rPr>
        <w:t>).</w:t>
      </w:r>
      <w:r w:rsidR="002476E1">
        <w:rPr>
          <w:rFonts w:ascii="Times New Roman" w:hAnsi="Times New Roman"/>
          <w:bCs/>
          <w:sz w:val="20"/>
          <w:szCs w:val="20"/>
        </w:rPr>
        <w:t xml:space="preserve">  This changes Race Signals.</w:t>
      </w:r>
    </w:p>
    <w:p w14:paraId="188BD190" w14:textId="77777777" w:rsidR="00177CC8" w:rsidRPr="00177CC8" w:rsidRDefault="002B790E" w:rsidP="005E3C93">
      <w:pPr>
        <w:numPr>
          <w:ilvl w:val="0"/>
          <w:numId w:val="1"/>
        </w:numPr>
        <w:autoSpaceDE w:val="0"/>
        <w:autoSpaceDN w:val="0"/>
        <w:adjustRightInd w:val="0"/>
        <w:spacing w:after="0" w:line="240" w:lineRule="auto"/>
        <w:rPr>
          <w:rFonts w:ascii="Times New Roman" w:hAnsi="Times New Roman"/>
          <w:sz w:val="20"/>
          <w:szCs w:val="20"/>
        </w:rPr>
      </w:pPr>
      <w:r w:rsidRPr="0013733E">
        <w:rPr>
          <w:rFonts w:ascii="Times New Roman" w:hAnsi="Times New Roman"/>
          <w:b/>
          <w:bCs/>
          <w:sz w:val="20"/>
          <w:szCs w:val="20"/>
        </w:rPr>
        <w:t xml:space="preserve">Time </w:t>
      </w:r>
      <w:r w:rsidR="00D7104B" w:rsidRPr="0013733E">
        <w:rPr>
          <w:rFonts w:ascii="Times New Roman" w:hAnsi="Times New Roman"/>
          <w:b/>
          <w:bCs/>
          <w:sz w:val="20"/>
          <w:szCs w:val="20"/>
        </w:rPr>
        <w:t>L</w:t>
      </w:r>
      <w:r w:rsidRPr="0013733E">
        <w:rPr>
          <w:rFonts w:ascii="Times New Roman" w:hAnsi="Times New Roman"/>
          <w:b/>
          <w:bCs/>
          <w:sz w:val="20"/>
          <w:szCs w:val="20"/>
        </w:rPr>
        <w:t>imit</w:t>
      </w:r>
    </w:p>
    <w:p w14:paraId="46F335FD" w14:textId="77777777" w:rsidR="00177CC8" w:rsidRPr="00177CC8" w:rsidRDefault="00177CC8" w:rsidP="00177CC8">
      <w:pPr>
        <w:numPr>
          <w:ilvl w:val="1"/>
          <w:numId w:val="1"/>
        </w:numPr>
        <w:spacing w:after="0" w:line="240" w:lineRule="auto"/>
        <w:jc w:val="both"/>
        <w:rPr>
          <w:rFonts w:ascii="Times New Roman" w:hAnsi="Times New Roman"/>
          <w:sz w:val="20"/>
          <w:szCs w:val="20"/>
        </w:rPr>
      </w:pPr>
      <w:r w:rsidRPr="00177CC8">
        <w:rPr>
          <w:rFonts w:ascii="Times New Roman" w:hAnsi="Times New Roman"/>
          <w:sz w:val="20"/>
          <w:szCs w:val="20"/>
        </w:rPr>
        <w:t xml:space="preserve">If no boat has passed the first mark within </w:t>
      </w:r>
      <w:r w:rsidR="00017C20">
        <w:rPr>
          <w:rFonts w:ascii="Times New Roman" w:hAnsi="Times New Roman"/>
          <w:sz w:val="20"/>
          <w:szCs w:val="20"/>
        </w:rPr>
        <w:t>30</w:t>
      </w:r>
      <w:r w:rsidRPr="00177CC8">
        <w:rPr>
          <w:rFonts w:ascii="Times New Roman" w:hAnsi="Times New Roman"/>
          <w:sz w:val="20"/>
          <w:szCs w:val="20"/>
        </w:rPr>
        <w:t xml:space="preserve"> minutes of that class’s start the race will be abandoned. </w:t>
      </w:r>
    </w:p>
    <w:p w14:paraId="7B6AF8FB" w14:textId="77777777" w:rsidR="00177CC8" w:rsidRPr="00177CC8" w:rsidRDefault="00177CC8" w:rsidP="00177CC8">
      <w:pPr>
        <w:numPr>
          <w:ilvl w:val="1"/>
          <w:numId w:val="1"/>
        </w:numPr>
        <w:spacing w:after="0" w:line="240" w:lineRule="auto"/>
        <w:jc w:val="both"/>
        <w:rPr>
          <w:rFonts w:ascii="Times New Roman" w:hAnsi="Times New Roman"/>
          <w:sz w:val="20"/>
          <w:szCs w:val="20"/>
        </w:rPr>
      </w:pPr>
      <w:r w:rsidRPr="00177CC8">
        <w:rPr>
          <w:rFonts w:ascii="Times New Roman" w:hAnsi="Times New Roman"/>
          <w:sz w:val="20"/>
          <w:szCs w:val="20"/>
        </w:rPr>
        <w:t xml:space="preserve">If no boat has finished within 90 minutes of that class’s start the race will be abandoned. </w:t>
      </w:r>
    </w:p>
    <w:p w14:paraId="51DEBFBA" w14:textId="77777777" w:rsidR="00177CC8" w:rsidRPr="00177CC8" w:rsidRDefault="00177CC8" w:rsidP="00177CC8">
      <w:pPr>
        <w:numPr>
          <w:ilvl w:val="1"/>
          <w:numId w:val="1"/>
        </w:numPr>
        <w:spacing w:after="60" w:line="240" w:lineRule="auto"/>
        <w:jc w:val="both"/>
        <w:rPr>
          <w:rFonts w:ascii="Times New Roman" w:hAnsi="Times New Roman"/>
          <w:sz w:val="20"/>
          <w:szCs w:val="20"/>
        </w:rPr>
      </w:pPr>
      <w:r w:rsidRPr="00177CC8">
        <w:rPr>
          <w:rFonts w:ascii="Times New Roman" w:hAnsi="Times New Roman"/>
          <w:sz w:val="20"/>
          <w:szCs w:val="20"/>
        </w:rPr>
        <w:t xml:space="preserve">Boats failing to finish within 30 minutes after the first boat sails the course and finishes will be scored Did Not Finish without a hearing. This changes rule 62.1(a). </w:t>
      </w:r>
    </w:p>
    <w:p w14:paraId="696E16DD" w14:textId="77777777" w:rsidR="001427E1" w:rsidRDefault="002B790E" w:rsidP="005E3C93">
      <w:pPr>
        <w:numPr>
          <w:ilvl w:val="0"/>
          <w:numId w:val="1"/>
        </w:numPr>
        <w:autoSpaceDE w:val="0"/>
        <w:autoSpaceDN w:val="0"/>
        <w:adjustRightInd w:val="0"/>
        <w:spacing w:after="0" w:line="240" w:lineRule="auto"/>
        <w:rPr>
          <w:rFonts w:ascii="Times New Roman" w:hAnsi="Times New Roman"/>
          <w:sz w:val="20"/>
          <w:szCs w:val="20"/>
        </w:rPr>
      </w:pPr>
      <w:r w:rsidRPr="0013733E">
        <w:rPr>
          <w:rFonts w:ascii="Times New Roman" w:hAnsi="Times New Roman"/>
          <w:b/>
          <w:bCs/>
          <w:sz w:val="20"/>
          <w:szCs w:val="20"/>
        </w:rPr>
        <w:t>Protests</w:t>
      </w:r>
      <w:r w:rsidR="00DC6B99" w:rsidRPr="0013733E">
        <w:rPr>
          <w:rFonts w:ascii="Times New Roman" w:hAnsi="Times New Roman"/>
          <w:b/>
          <w:bCs/>
          <w:sz w:val="20"/>
          <w:szCs w:val="20"/>
        </w:rPr>
        <w:t>:</w:t>
      </w:r>
      <w:r w:rsidRPr="0013733E">
        <w:rPr>
          <w:rFonts w:ascii="Times New Roman" w:hAnsi="Times New Roman"/>
          <w:b/>
          <w:bCs/>
          <w:sz w:val="20"/>
          <w:szCs w:val="20"/>
        </w:rPr>
        <w:t xml:space="preserve"> </w:t>
      </w:r>
    </w:p>
    <w:p w14:paraId="3F700363" w14:textId="77777777" w:rsidR="00177CC8" w:rsidRPr="00177CC8" w:rsidRDefault="00177CC8" w:rsidP="00177CC8">
      <w:pPr>
        <w:numPr>
          <w:ilvl w:val="1"/>
          <w:numId w:val="1"/>
        </w:numPr>
        <w:spacing w:after="0" w:line="240" w:lineRule="auto"/>
        <w:jc w:val="both"/>
        <w:rPr>
          <w:rFonts w:ascii="Times New Roman" w:hAnsi="Times New Roman"/>
          <w:b/>
          <w:sz w:val="20"/>
          <w:szCs w:val="20"/>
        </w:rPr>
      </w:pPr>
      <w:r w:rsidRPr="00177CC8">
        <w:rPr>
          <w:rFonts w:ascii="Times New Roman" w:hAnsi="Times New Roman"/>
          <w:sz w:val="20"/>
          <w:szCs w:val="20"/>
        </w:rPr>
        <w:t xml:space="preserve">The RC vessel shall sound its horn when it returns to its dock.  All protests must be filed with the RC at the RC Headquarters shed within 30 minutes of when RC vessel docks and sounds its horn. </w:t>
      </w:r>
      <w:r w:rsidR="00CF3B3F">
        <w:rPr>
          <w:rFonts w:ascii="Times New Roman" w:hAnsi="Times New Roman"/>
          <w:sz w:val="20"/>
          <w:szCs w:val="20"/>
        </w:rPr>
        <w:t>RC will form protest committee</w:t>
      </w:r>
      <w:r w:rsidR="00EC22CA">
        <w:rPr>
          <w:rFonts w:ascii="Times New Roman" w:hAnsi="Times New Roman"/>
          <w:sz w:val="20"/>
          <w:szCs w:val="20"/>
        </w:rPr>
        <w:t xml:space="preserve"> Rule 91.a</w:t>
      </w:r>
    </w:p>
    <w:p w14:paraId="473EC468" w14:textId="77777777" w:rsidR="00177CC8" w:rsidRPr="00177CC8" w:rsidRDefault="00177CC8" w:rsidP="00177CC8">
      <w:pPr>
        <w:numPr>
          <w:ilvl w:val="1"/>
          <w:numId w:val="1"/>
        </w:numPr>
        <w:spacing w:after="60" w:line="240" w:lineRule="auto"/>
        <w:jc w:val="both"/>
        <w:rPr>
          <w:rFonts w:ascii="Times New Roman" w:hAnsi="Times New Roman"/>
          <w:b/>
          <w:sz w:val="20"/>
          <w:szCs w:val="20"/>
        </w:rPr>
      </w:pPr>
      <w:r w:rsidRPr="00177CC8">
        <w:rPr>
          <w:rFonts w:ascii="Times New Roman" w:hAnsi="Times New Roman"/>
          <w:sz w:val="20"/>
          <w:szCs w:val="20"/>
        </w:rPr>
        <w:t xml:space="preserve">RC will make a verbal announcement at the RC Headquarters shed, which shall include the protestor, </w:t>
      </w:r>
      <w:proofErr w:type="spellStart"/>
      <w:r w:rsidRPr="00177CC8">
        <w:rPr>
          <w:rFonts w:ascii="Times New Roman" w:hAnsi="Times New Roman"/>
          <w:sz w:val="20"/>
          <w:szCs w:val="20"/>
        </w:rPr>
        <w:t>protestee</w:t>
      </w:r>
      <w:proofErr w:type="spellEnd"/>
      <w:r w:rsidRPr="00177CC8">
        <w:rPr>
          <w:rFonts w:ascii="Times New Roman" w:hAnsi="Times New Roman"/>
          <w:sz w:val="20"/>
          <w:szCs w:val="20"/>
        </w:rPr>
        <w:t>, any witnesses and the time and location of the hearing. The RC will allow 30 minutes time for the protested boat to prepare. Failure to hear the announcement shall not constitute grounds for granting redress under rule 62.1(a).</w:t>
      </w:r>
    </w:p>
    <w:p w14:paraId="4E01A2A5" w14:textId="77777777" w:rsidR="002B790E" w:rsidRPr="0013733E" w:rsidRDefault="002B790E" w:rsidP="005E3C93">
      <w:pPr>
        <w:numPr>
          <w:ilvl w:val="0"/>
          <w:numId w:val="1"/>
        </w:numPr>
        <w:autoSpaceDE w:val="0"/>
        <w:autoSpaceDN w:val="0"/>
        <w:adjustRightInd w:val="0"/>
        <w:spacing w:after="0" w:line="240" w:lineRule="auto"/>
        <w:rPr>
          <w:rFonts w:ascii="Times New Roman" w:hAnsi="Times New Roman"/>
          <w:sz w:val="20"/>
          <w:szCs w:val="20"/>
        </w:rPr>
      </w:pPr>
      <w:r w:rsidRPr="0013733E">
        <w:rPr>
          <w:rFonts w:ascii="Times New Roman" w:hAnsi="Times New Roman"/>
          <w:b/>
          <w:bCs/>
          <w:sz w:val="20"/>
          <w:szCs w:val="20"/>
        </w:rPr>
        <w:t>Withdrawal</w:t>
      </w:r>
      <w:r w:rsidR="00DC6B99" w:rsidRPr="0013733E">
        <w:rPr>
          <w:rFonts w:ascii="Times New Roman" w:hAnsi="Times New Roman"/>
          <w:b/>
          <w:bCs/>
          <w:sz w:val="20"/>
          <w:szCs w:val="20"/>
        </w:rPr>
        <w:t>:</w:t>
      </w:r>
      <w:r w:rsidRPr="0013733E">
        <w:rPr>
          <w:rFonts w:ascii="Times New Roman" w:hAnsi="Times New Roman"/>
          <w:b/>
          <w:bCs/>
          <w:sz w:val="20"/>
          <w:szCs w:val="20"/>
        </w:rPr>
        <w:t xml:space="preserve"> </w:t>
      </w:r>
      <w:r w:rsidRPr="0013733E">
        <w:rPr>
          <w:rFonts w:ascii="Times New Roman" w:hAnsi="Times New Roman"/>
          <w:sz w:val="20"/>
          <w:szCs w:val="20"/>
        </w:rPr>
        <w:t xml:space="preserve">If you </w:t>
      </w:r>
      <w:r w:rsidR="008718E9" w:rsidRPr="0013733E">
        <w:rPr>
          <w:rFonts w:ascii="Times New Roman" w:hAnsi="Times New Roman"/>
          <w:sz w:val="20"/>
          <w:szCs w:val="20"/>
        </w:rPr>
        <w:t>withdraw</w:t>
      </w:r>
      <w:r w:rsidR="00D7104B" w:rsidRPr="0013733E">
        <w:rPr>
          <w:rFonts w:ascii="Times New Roman" w:hAnsi="Times New Roman"/>
          <w:sz w:val="20"/>
          <w:szCs w:val="20"/>
        </w:rPr>
        <w:t xml:space="preserve"> from racing</w:t>
      </w:r>
      <w:r w:rsidR="008718E9" w:rsidRPr="0013733E">
        <w:rPr>
          <w:rFonts w:ascii="Times New Roman" w:hAnsi="Times New Roman"/>
          <w:sz w:val="20"/>
          <w:szCs w:val="20"/>
        </w:rPr>
        <w:t xml:space="preserve">, </w:t>
      </w:r>
      <w:r w:rsidR="00D7104B" w:rsidRPr="0013733E">
        <w:rPr>
          <w:rFonts w:ascii="Times New Roman" w:hAnsi="Times New Roman"/>
          <w:sz w:val="20"/>
          <w:szCs w:val="20"/>
        </w:rPr>
        <w:t>then notify the</w:t>
      </w:r>
      <w:r w:rsidRPr="0013733E">
        <w:rPr>
          <w:rFonts w:ascii="Times New Roman" w:hAnsi="Times New Roman"/>
          <w:sz w:val="20"/>
          <w:szCs w:val="20"/>
        </w:rPr>
        <w:t xml:space="preserve"> RC boat and stay clear of </w:t>
      </w:r>
      <w:r w:rsidR="008718E9" w:rsidRPr="0013733E">
        <w:rPr>
          <w:rFonts w:ascii="Times New Roman" w:hAnsi="Times New Roman"/>
          <w:sz w:val="20"/>
          <w:szCs w:val="20"/>
        </w:rPr>
        <w:t xml:space="preserve">boats still racing. </w:t>
      </w:r>
    </w:p>
    <w:p w14:paraId="2FC97E1E" w14:textId="41212CF6" w:rsidR="004C3E93" w:rsidRDefault="00D7104B" w:rsidP="005E3C93">
      <w:pPr>
        <w:numPr>
          <w:ilvl w:val="0"/>
          <w:numId w:val="1"/>
        </w:numPr>
        <w:autoSpaceDE w:val="0"/>
        <w:autoSpaceDN w:val="0"/>
        <w:adjustRightInd w:val="0"/>
        <w:spacing w:after="0" w:line="240" w:lineRule="auto"/>
        <w:rPr>
          <w:rFonts w:ascii="Times New Roman" w:hAnsi="Times New Roman"/>
          <w:bCs/>
          <w:sz w:val="20"/>
          <w:szCs w:val="20"/>
        </w:rPr>
      </w:pPr>
      <w:r w:rsidRPr="0013733E">
        <w:rPr>
          <w:rFonts w:ascii="Times New Roman" w:hAnsi="Times New Roman"/>
          <w:b/>
          <w:bCs/>
          <w:sz w:val="20"/>
          <w:szCs w:val="20"/>
        </w:rPr>
        <w:t xml:space="preserve">Scoring: </w:t>
      </w:r>
      <w:bookmarkStart w:id="1" w:name="_Hlk493774331"/>
      <w:r w:rsidRPr="0013733E">
        <w:rPr>
          <w:rFonts w:ascii="Times New Roman" w:hAnsi="Times New Roman"/>
          <w:sz w:val="20"/>
          <w:szCs w:val="20"/>
        </w:rPr>
        <w:t xml:space="preserve">Scoring shall be per the </w:t>
      </w:r>
      <w:r w:rsidRPr="0013733E">
        <w:rPr>
          <w:rFonts w:ascii="Times New Roman" w:hAnsi="Times New Roman"/>
          <w:i/>
          <w:sz w:val="20"/>
          <w:szCs w:val="20"/>
        </w:rPr>
        <w:t>Low Point Scoring System of Appendix A of RRS</w:t>
      </w:r>
      <w:r w:rsidRPr="0013733E">
        <w:rPr>
          <w:rFonts w:ascii="Times New Roman" w:hAnsi="Times New Roman"/>
          <w:sz w:val="20"/>
          <w:szCs w:val="20"/>
        </w:rPr>
        <w:t xml:space="preserve"> except there will be no throw-out races. </w:t>
      </w:r>
      <w:r w:rsidR="004C3E93" w:rsidRPr="0013733E">
        <w:rPr>
          <w:rFonts w:ascii="Times New Roman" w:hAnsi="Times New Roman"/>
          <w:bCs/>
          <w:sz w:val="20"/>
          <w:szCs w:val="20"/>
        </w:rPr>
        <w:t xml:space="preserve">At its discretion, the Race Committee may score in-place any boat that is on the final leg to the Finish Line that the RC deems may be delaying the overall pace </w:t>
      </w:r>
      <w:r w:rsidR="008249E5">
        <w:rPr>
          <w:rFonts w:ascii="Times New Roman" w:hAnsi="Times New Roman"/>
          <w:bCs/>
          <w:sz w:val="20"/>
          <w:szCs w:val="20"/>
        </w:rPr>
        <w:t>of the Regatta. No more than three</w:t>
      </w:r>
      <w:r w:rsidR="004C3E93" w:rsidRPr="0013733E">
        <w:rPr>
          <w:rFonts w:ascii="Times New Roman" w:hAnsi="Times New Roman"/>
          <w:bCs/>
          <w:sz w:val="20"/>
          <w:szCs w:val="20"/>
        </w:rPr>
        <w:t xml:space="preserve"> boats may be scored-in-place for any race. There is no scoring penalty for finishing in-place.</w:t>
      </w:r>
      <w:bookmarkEnd w:id="1"/>
      <w:r w:rsidR="00034E23">
        <w:rPr>
          <w:rFonts w:ascii="Times New Roman" w:hAnsi="Times New Roman"/>
          <w:bCs/>
          <w:sz w:val="20"/>
          <w:szCs w:val="20"/>
        </w:rPr>
        <w:t xml:space="preserve">  The two fleets will be scored separately.</w:t>
      </w:r>
    </w:p>
    <w:p w14:paraId="5FF80722" w14:textId="155A52C5" w:rsidR="005E3C93" w:rsidRPr="00177CC8" w:rsidRDefault="005E3C93" w:rsidP="005E3C93">
      <w:pPr>
        <w:numPr>
          <w:ilvl w:val="0"/>
          <w:numId w:val="1"/>
        </w:numPr>
        <w:spacing w:after="0" w:line="240" w:lineRule="auto"/>
        <w:ind w:right="180"/>
        <w:rPr>
          <w:rFonts w:ascii="Times New Roman" w:hAnsi="Times New Roman"/>
          <w:sz w:val="20"/>
          <w:szCs w:val="20"/>
        </w:rPr>
      </w:pPr>
      <w:r w:rsidRPr="00D6382F">
        <w:rPr>
          <w:b/>
          <w:sz w:val="20"/>
          <w:szCs w:val="20"/>
        </w:rPr>
        <w:t>Disclaimer of Liability</w:t>
      </w:r>
      <w:r>
        <w:rPr>
          <w:sz w:val="20"/>
          <w:szCs w:val="20"/>
        </w:rPr>
        <w:t xml:space="preserve">: </w:t>
      </w:r>
      <w:r w:rsidRPr="00177CC8">
        <w:rPr>
          <w:rFonts w:ascii="Times New Roman" w:hAnsi="Times New Roman"/>
          <w:sz w:val="20"/>
          <w:szCs w:val="20"/>
        </w:rPr>
        <w:t xml:space="preserve">Competitors participate in the series at their own risk See RRS 4, Decision to Race.  The organizing authority will not accept any liability for material damage or personal </w:t>
      </w:r>
      <w:r w:rsidR="00856F9C" w:rsidRPr="00177CC8">
        <w:rPr>
          <w:rFonts w:ascii="Times New Roman" w:hAnsi="Times New Roman"/>
          <w:sz w:val="20"/>
          <w:szCs w:val="20"/>
        </w:rPr>
        <w:t>injury,</w:t>
      </w:r>
      <w:r w:rsidRPr="00177CC8">
        <w:rPr>
          <w:rFonts w:ascii="Times New Roman" w:hAnsi="Times New Roman"/>
          <w:sz w:val="20"/>
          <w:szCs w:val="20"/>
        </w:rPr>
        <w:t xml:space="preserve"> or death sustained in conjunction with or prior to, during, or after the regatta.</w:t>
      </w:r>
    </w:p>
    <w:p w14:paraId="7DB36BD4" w14:textId="1CB04B7C" w:rsidR="00E609CA" w:rsidRPr="00C76C25" w:rsidRDefault="0013733E" w:rsidP="00C76C25">
      <w:pPr>
        <w:numPr>
          <w:ilvl w:val="0"/>
          <w:numId w:val="1"/>
        </w:numPr>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rPr>
        <w:t xml:space="preserve">Racing Chairman: </w:t>
      </w:r>
      <w:r w:rsidR="004E4123">
        <w:rPr>
          <w:rFonts w:ascii="Times New Roman" w:hAnsi="Times New Roman"/>
          <w:bCs/>
          <w:sz w:val="20"/>
          <w:szCs w:val="20"/>
        </w:rPr>
        <w:t>John Kohne</w:t>
      </w:r>
      <w:r w:rsidR="008249E5">
        <w:rPr>
          <w:rFonts w:ascii="Times New Roman" w:hAnsi="Times New Roman"/>
          <w:bCs/>
          <w:sz w:val="20"/>
          <w:szCs w:val="20"/>
        </w:rPr>
        <w:t xml:space="preserve"> -</w:t>
      </w:r>
      <w:r>
        <w:rPr>
          <w:rFonts w:ascii="Times New Roman" w:hAnsi="Times New Roman"/>
          <w:bCs/>
          <w:sz w:val="20"/>
          <w:szCs w:val="20"/>
        </w:rPr>
        <w:t xml:space="preserve"> </w:t>
      </w:r>
      <w:hyperlink r:id="rId8" w:history="1">
        <w:r w:rsidR="0018225C" w:rsidRPr="00244161">
          <w:rPr>
            <w:rStyle w:val="Hyperlink"/>
            <w:rFonts w:ascii="Times New Roman" w:hAnsi="Times New Roman"/>
            <w:bCs/>
            <w:sz w:val="20"/>
            <w:szCs w:val="20"/>
          </w:rPr>
          <w:t>racing@ecsail.org</w:t>
        </w:r>
      </w:hyperlink>
    </w:p>
    <w:p w14:paraId="11FD3F23" w14:textId="74EEB173" w:rsidR="004751C1" w:rsidRDefault="00E609CA" w:rsidP="00275A94">
      <w:pPr>
        <w:autoSpaceDE w:val="0"/>
        <w:autoSpaceDN w:val="0"/>
        <w:adjustRightInd w:val="0"/>
        <w:spacing w:after="120" w:line="240" w:lineRule="auto"/>
        <w:rPr>
          <w:noProof/>
        </w:rPr>
        <w:sectPr w:rsidR="004751C1" w:rsidSect="00413949">
          <w:headerReference w:type="default" r:id="rId9"/>
          <w:pgSz w:w="12240" w:h="15840"/>
          <w:pgMar w:top="720" w:right="720" w:bottom="720" w:left="720" w:header="720" w:footer="720" w:gutter="0"/>
          <w:cols w:space="720"/>
          <w:docGrid w:linePitch="360"/>
        </w:sectPr>
      </w:pPr>
      <w:r>
        <w:rPr>
          <w:noProof/>
        </w:rPr>
        <w:lastRenderedPageBreak/>
        <w:t xml:space="preserve">  </w:t>
      </w:r>
      <w:r w:rsidR="008249E5" w:rsidRPr="00C72E59">
        <w:rPr>
          <w:noProof/>
        </w:rPr>
        <w:drawing>
          <wp:inline distT="0" distB="0" distL="0" distR="0" wp14:anchorId="0C08645F" wp14:editId="77A8D87E">
            <wp:extent cx="5829300" cy="75914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7591425"/>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40"/>
        <w:gridCol w:w="3891"/>
        <w:gridCol w:w="1330"/>
        <w:gridCol w:w="1367"/>
      </w:tblGrid>
      <w:tr w:rsidR="007E6019" w:rsidRPr="00F26F70" w14:paraId="7D4D5D35" w14:textId="77777777" w:rsidTr="004751C1">
        <w:trPr>
          <w:jc w:val="center"/>
        </w:trPr>
        <w:tc>
          <w:tcPr>
            <w:tcW w:w="1548" w:type="dxa"/>
            <w:vAlign w:val="center"/>
          </w:tcPr>
          <w:p w14:paraId="3B6BCEF9"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bookmarkStart w:id="2" w:name="_Hlk495591481"/>
            <w:r w:rsidRPr="00F26F70">
              <w:rPr>
                <w:rFonts w:ascii="Arial" w:hAnsi="Arial" w:cs="Arial"/>
                <w:sz w:val="28"/>
                <w:szCs w:val="28"/>
              </w:rPr>
              <w:lastRenderedPageBreak/>
              <w:t>COURSE #</w:t>
            </w:r>
          </w:p>
        </w:tc>
        <w:tc>
          <w:tcPr>
            <w:tcW w:w="1440" w:type="dxa"/>
            <w:vAlign w:val="center"/>
          </w:tcPr>
          <w:p w14:paraId="31EFF535"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START MARK</w:t>
            </w:r>
          </w:p>
        </w:tc>
        <w:tc>
          <w:tcPr>
            <w:tcW w:w="3891" w:type="dxa"/>
            <w:vAlign w:val="center"/>
          </w:tcPr>
          <w:p w14:paraId="5D9EC86C" w14:textId="77777777" w:rsidR="007E6019"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COURSE</w:t>
            </w:r>
          </w:p>
          <w:p w14:paraId="2F7BACBB"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DESCRIPTION</w:t>
            </w:r>
          </w:p>
        </w:tc>
        <w:tc>
          <w:tcPr>
            <w:tcW w:w="1330" w:type="dxa"/>
            <w:vAlign w:val="center"/>
          </w:tcPr>
          <w:p w14:paraId="369E3F13"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FINISH MARK</w:t>
            </w:r>
          </w:p>
        </w:tc>
        <w:tc>
          <w:tcPr>
            <w:tcW w:w="1367" w:type="dxa"/>
            <w:vAlign w:val="center"/>
          </w:tcPr>
          <w:p w14:paraId="6FE69E21"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LENGTH</w:t>
            </w:r>
          </w:p>
        </w:tc>
      </w:tr>
      <w:tr w:rsidR="007E6019" w:rsidRPr="00F26F70" w14:paraId="47E8D04A" w14:textId="77777777" w:rsidTr="004751C1">
        <w:trPr>
          <w:jc w:val="center"/>
        </w:trPr>
        <w:tc>
          <w:tcPr>
            <w:tcW w:w="1548" w:type="dxa"/>
            <w:vAlign w:val="center"/>
          </w:tcPr>
          <w:p w14:paraId="1BFDB8F6"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1</w:t>
            </w:r>
          </w:p>
        </w:tc>
        <w:tc>
          <w:tcPr>
            <w:tcW w:w="1440" w:type="dxa"/>
            <w:vAlign w:val="center"/>
          </w:tcPr>
          <w:p w14:paraId="6FAD6ED6"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X</w:t>
            </w:r>
          </w:p>
        </w:tc>
        <w:tc>
          <w:tcPr>
            <w:tcW w:w="3891" w:type="dxa"/>
            <w:vAlign w:val="center"/>
          </w:tcPr>
          <w:p w14:paraId="6B81EDCB"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4</w:t>
            </w:r>
            <w:proofErr w:type="gramStart"/>
            <w:r w:rsidRPr="00F26F70">
              <w:rPr>
                <w:rFonts w:ascii="Arial" w:hAnsi="Arial" w:cs="Arial"/>
                <w:sz w:val="28"/>
                <w:szCs w:val="28"/>
              </w:rPr>
              <w:t>P  6</w:t>
            </w:r>
            <w:proofErr w:type="gramEnd"/>
            <w:r w:rsidRPr="00F26F70">
              <w:rPr>
                <w:rFonts w:ascii="Arial" w:hAnsi="Arial" w:cs="Arial"/>
                <w:sz w:val="28"/>
                <w:szCs w:val="28"/>
              </w:rPr>
              <w:t>P</w:t>
            </w:r>
          </w:p>
        </w:tc>
        <w:tc>
          <w:tcPr>
            <w:tcW w:w="1330" w:type="dxa"/>
            <w:vAlign w:val="center"/>
          </w:tcPr>
          <w:p w14:paraId="728C6DDE"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Y</w:t>
            </w:r>
          </w:p>
        </w:tc>
        <w:tc>
          <w:tcPr>
            <w:tcW w:w="1367" w:type="dxa"/>
            <w:vAlign w:val="center"/>
          </w:tcPr>
          <w:p w14:paraId="105FD7DC"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3.65</w:t>
            </w:r>
          </w:p>
        </w:tc>
      </w:tr>
      <w:tr w:rsidR="007E6019" w:rsidRPr="00F26F70" w14:paraId="24725CBF" w14:textId="77777777" w:rsidTr="004751C1">
        <w:trPr>
          <w:jc w:val="center"/>
        </w:trPr>
        <w:tc>
          <w:tcPr>
            <w:tcW w:w="1548" w:type="dxa"/>
            <w:vAlign w:val="center"/>
          </w:tcPr>
          <w:p w14:paraId="498B77A8"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2</w:t>
            </w:r>
          </w:p>
        </w:tc>
        <w:tc>
          <w:tcPr>
            <w:tcW w:w="1440" w:type="dxa"/>
            <w:vAlign w:val="center"/>
          </w:tcPr>
          <w:p w14:paraId="067A3A88"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6</w:t>
            </w:r>
          </w:p>
        </w:tc>
        <w:tc>
          <w:tcPr>
            <w:tcW w:w="3891" w:type="dxa"/>
            <w:vAlign w:val="center"/>
          </w:tcPr>
          <w:p w14:paraId="1A24265C"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XP  1P 6P</w:t>
            </w:r>
          </w:p>
        </w:tc>
        <w:tc>
          <w:tcPr>
            <w:tcW w:w="1330" w:type="dxa"/>
            <w:vAlign w:val="center"/>
          </w:tcPr>
          <w:p w14:paraId="77E05EAD"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X</w:t>
            </w:r>
          </w:p>
        </w:tc>
        <w:tc>
          <w:tcPr>
            <w:tcW w:w="1367" w:type="dxa"/>
            <w:vAlign w:val="center"/>
          </w:tcPr>
          <w:p w14:paraId="759D0915"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1.29</w:t>
            </w:r>
          </w:p>
        </w:tc>
      </w:tr>
      <w:tr w:rsidR="007E6019" w:rsidRPr="00F26F70" w14:paraId="539EACEA" w14:textId="77777777" w:rsidTr="004751C1">
        <w:trPr>
          <w:jc w:val="center"/>
        </w:trPr>
        <w:tc>
          <w:tcPr>
            <w:tcW w:w="1548" w:type="dxa"/>
            <w:vAlign w:val="center"/>
          </w:tcPr>
          <w:p w14:paraId="525CD770"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3</w:t>
            </w:r>
          </w:p>
        </w:tc>
        <w:tc>
          <w:tcPr>
            <w:tcW w:w="1440" w:type="dxa"/>
            <w:vAlign w:val="center"/>
          </w:tcPr>
          <w:p w14:paraId="4EC1CB8A"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Y</w:t>
            </w:r>
          </w:p>
        </w:tc>
        <w:tc>
          <w:tcPr>
            <w:tcW w:w="3891" w:type="dxa"/>
            <w:vAlign w:val="center"/>
          </w:tcPr>
          <w:p w14:paraId="7BAA3D87"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6</w:t>
            </w:r>
            <w:proofErr w:type="gramStart"/>
            <w:r w:rsidRPr="00F26F70">
              <w:rPr>
                <w:rFonts w:ascii="Arial" w:hAnsi="Arial" w:cs="Arial"/>
                <w:sz w:val="28"/>
                <w:szCs w:val="28"/>
              </w:rPr>
              <w:t>P  4</w:t>
            </w:r>
            <w:proofErr w:type="gramEnd"/>
            <w:r w:rsidRPr="00F26F70">
              <w:rPr>
                <w:rFonts w:ascii="Arial" w:hAnsi="Arial" w:cs="Arial"/>
                <w:sz w:val="28"/>
                <w:szCs w:val="28"/>
              </w:rPr>
              <w:t xml:space="preserve">P </w:t>
            </w:r>
          </w:p>
        </w:tc>
        <w:tc>
          <w:tcPr>
            <w:tcW w:w="1330" w:type="dxa"/>
            <w:vAlign w:val="center"/>
          </w:tcPr>
          <w:p w14:paraId="4D07606C"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X</w:t>
            </w:r>
          </w:p>
        </w:tc>
        <w:tc>
          <w:tcPr>
            <w:tcW w:w="1367" w:type="dxa"/>
            <w:vAlign w:val="center"/>
          </w:tcPr>
          <w:p w14:paraId="2F0AFD28"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3.65</w:t>
            </w:r>
          </w:p>
        </w:tc>
      </w:tr>
      <w:tr w:rsidR="007E6019" w:rsidRPr="00F26F70" w14:paraId="3CAB306E" w14:textId="77777777" w:rsidTr="004751C1">
        <w:trPr>
          <w:jc w:val="center"/>
        </w:trPr>
        <w:tc>
          <w:tcPr>
            <w:tcW w:w="1548" w:type="dxa"/>
            <w:vAlign w:val="center"/>
          </w:tcPr>
          <w:p w14:paraId="095C6E7E"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4</w:t>
            </w:r>
          </w:p>
        </w:tc>
        <w:tc>
          <w:tcPr>
            <w:tcW w:w="1440" w:type="dxa"/>
            <w:vAlign w:val="center"/>
          </w:tcPr>
          <w:p w14:paraId="3A079750"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Y</w:t>
            </w:r>
          </w:p>
        </w:tc>
        <w:tc>
          <w:tcPr>
            <w:tcW w:w="3891" w:type="dxa"/>
            <w:vAlign w:val="center"/>
          </w:tcPr>
          <w:p w14:paraId="5044B31A"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proofErr w:type="gramStart"/>
            <w:r>
              <w:rPr>
                <w:rFonts w:ascii="Arial" w:hAnsi="Arial" w:cs="Arial"/>
                <w:sz w:val="28"/>
                <w:szCs w:val="28"/>
              </w:rPr>
              <w:t>XP  Y</w:t>
            </w:r>
            <w:r w:rsidRPr="00F26F70">
              <w:rPr>
                <w:rFonts w:ascii="Arial" w:hAnsi="Arial" w:cs="Arial"/>
                <w:sz w:val="28"/>
                <w:szCs w:val="28"/>
              </w:rPr>
              <w:t>P</w:t>
            </w:r>
            <w:proofErr w:type="gramEnd"/>
          </w:p>
        </w:tc>
        <w:tc>
          <w:tcPr>
            <w:tcW w:w="1330" w:type="dxa"/>
            <w:vAlign w:val="center"/>
          </w:tcPr>
          <w:p w14:paraId="7697BA85"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X</w:t>
            </w:r>
          </w:p>
        </w:tc>
        <w:tc>
          <w:tcPr>
            <w:tcW w:w="1367" w:type="dxa"/>
            <w:vAlign w:val="center"/>
          </w:tcPr>
          <w:p w14:paraId="35DB647F"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2.22</w:t>
            </w:r>
          </w:p>
        </w:tc>
      </w:tr>
      <w:tr w:rsidR="007E6019" w:rsidRPr="00F26F70" w14:paraId="6348E23A" w14:textId="77777777" w:rsidTr="004751C1">
        <w:trPr>
          <w:jc w:val="center"/>
        </w:trPr>
        <w:tc>
          <w:tcPr>
            <w:tcW w:w="1548" w:type="dxa"/>
            <w:vAlign w:val="center"/>
          </w:tcPr>
          <w:p w14:paraId="0E6DD311"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5</w:t>
            </w:r>
          </w:p>
        </w:tc>
        <w:tc>
          <w:tcPr>
            <w:tcW w:w="1440" w:type="dxa"/>
            <w:vAlign w:val="center"/>
          </w:tcPr>
          <w:p w14:paraId="2646E441"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2</w:t>
            </w:r>
          </w:p>
        </w:tc>
        <w:tc>
          <w:tcPr>
            <w:tcW w:w="3891" w:type="dxa"/>
            <w:vAlign w:val="center"/>
          </w:tcPr>
          <w:p w14:paraId="08AF6A7B"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5</w:t>
            </w:r>
            <w:proofErr w:type="gramStart"/>
            <w:r w:rsidRPr="00F26F70">
              <w:rPr>
                <w:rFonts w:ascii="Arial" w:hAnsi="Arial" w:cs="Arial"/>
                <w:sz w:val="28"/>
                <w:szCs w:val="28"/>
              </w:rPr>
              <w:t>P</w:t>
            </w:r>
            <w:r>
              <w:rPr>
                <w:rFonts w:ascii="Arial" w:hAnsi="Arial" w:cs="Arial"/>
                <w:sz w:val="28"/>
                <w:szCs w:val="28"/>
              </w:rPr>
              <w:t xml:space="preserve">  3</w:t>
            </w:r>
            <w:proofErr w:type="gramEnd"/>
            <w:r>
              <w:rPr>
                <w:rFonts w:ascii="Arial" w:hAnsi="Arial" w:cs="Arial"/>
                <w:sz w:val="28"/>
                <w:szCs w:val="28"/>
              </w:rPr>
              <w:t>P  6S  2</w:t>
            </w:r>
            <w:r w:rsidRPr="00F26F70">
              <w:rPr>
                <w:rFonts w:ascii="Arial" w:hAnsi="Arial" w:cs="Arial"/>
                <w:sz w:val="28"/>
                <w:szCs w:val="28"/>
              </w:rPr>
              <w:t>S</w:t>
            </w:r>
          </w:p>
        </w:tc>
        <w:tc>
          <w:tcPr>
            <w:tcW w:w="1330" w:type="dxa"/>
            <w:vAlign w:val="center"/>
          </w:tcPr>
          <w:p w14:paraId="4C94B47E"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5</w:t>
            </w:r>
          </w:p>
        </w:tc>
        <w:tc>
          <w:tcPr>
            <w:tcW w:w="1367" w:type="dxa"/>
            <w:vAlign w:val="center"/>
          </w:tcPr>
          <w:p w14:paraId="7FDD2E5F"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3.43</w:t>
            </w:r>
          </w:p>
        </w:tc>
      </w:tr>
      <w:tr w:rsidR="007E6019" w:rsidRPr="00F26F70" w14:paraId="1969ED31" w14:textId="77777777" w:rsidTr="004751C1">
        <w:trPr>
          <w:jc w:val="center"/>
        </w:trPr>
        <w:tc>
          <w:tcPr>
            <w:tcW w:w="1548" w:type="dxa"/>
            <w:vAlign w:val="center"/>
          </w:tcPr>
          <w:p w14:paraId="7E1BC4AD"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6</w:t>
            </w:r>
          </w:p>
        </w:tc>
        <w:tc>
          <w:tcPr>
            <w:tcW w:w="1440" w:type="dxa"/>
            <w:vAlign w:val="center"/>
          </w:tcPr>
          <w:p w14:paraId="0A55197C"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2</w:t>
            </w:r>
          </w:p>
        </w:tc>
        <w:tc>
          <w:tcPr>
            <w:tcW w:w="3891" w:type="dxa"/>
            <w:vAlign w:val="center"/>
          </w:tcPr>
          <w:p w14:paraId="7DBF6E9A"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5</w:t>
            </w:r>
            <w:proofErr w:type="gramStart"/>
            <w:r w:rsidRPr="00F26F70">
              <w:rPr>
                <w:rFonts w:ascii="Arial" w:hAnsi="Arial" w:cs="Arial"/>
                <w:sz w:val="28"/>
                <w:szCs w:val="28"/>
              </w:rPr>
              <w:t>S  1</w:t>
            </w:r>
            <w:proofErr w:type="gramEnd"/>
            <w:r w:rsidRPr="00F26F70">
              <w:rPr>
                <w:rFonts w:ascii="Arial" w:hAnsi="Arial" w:cs="Arial"/>
                <w:sz w:val="28"/>
                <w:szCs w:val="28"/>
              </w:rPr>
              <w:t xml:space="preserve">S  </w:t>
            </w:r>
            <w:r>
              <w:rPr>
                <w:rFonts w:ascii="Arial" w:hAnsi="Arial" w:cs="Arial"/>
                <w:sz w:val="28"/>
                <w:szCs w:val="28"/>
              </w:rPr>
              <w:t>2</w:t>
            </w:r>
            <w:r w:rsidRPr="00F26F70">
              <w:rPr>
                <w:rFonts w:ascii="Arial" w:hAnsi="Arial" w:cs="Arial"/>
                <w:sz w:val="28"/>
                <w:szCs w:val="28"/>
              </w:rPr>
              <w:t>S</w:t>
            </w:r>
          </w:p>
        </w:tc>
        <w:tc>
          <w:tcPr>
            <w:tcW w:w="1330" w:type="dxa"/>
            <w:vAlign w:val="center"/>
          </w:tcPr>
          <w:p w14:paraId="340311DE"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5</w:t>
            </w:r>
          </w:p>
        </w:tc>
        <w:tc>
          <w:tcPr>
            <w:tcW w:w="1367" w:type="dxa"/>
            <w:vAlign w:val="center"/>
          </w:tcPr>
          <w:p w14:paraId="74D1384E"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1.68</w:t>
            </w:r>
          </w:p>
        </w:tc>
      </w:tr>
      <w:tr w:rsidR="007E6019" w:rsidRPr="00F26F70" w14:paraId="4A068B28" w14:textId="77777777" w:rsidTr="004751C1">
        <w:trPr>
          <w:jc w:val="center"/>
        </w:trPr>
        <w:tc>
          <w:tcPr>
            <w:tcW w:w="1548" w:type="dxa"/>
            <w:vAlign w:val="center"/>
          </w:tcPr>
          <w:p w14:paraId="0FBD3729"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7</w:t>
            </w:r>
          </w:p>
        </w:tc>
        <w:tc>
          <w:tcPr>
            <w:tcW w:w="1440" w:type="dxa"/>
            <w:vAlign w:val="center"/>
          </w:tcPr>
          <w:p w14:paraId="68F9E8DF"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5</w:t>
            </w:r>
          </w:p>
        </w:tc>
        <w:tc>
          <w:tcPr>
            <w:tcW w:w="3891" w:type="dxa"/>
            <w:vAlign w:val="center"/>
          </w:tcPr>
          <w:p w14:paraId="5667B011"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2</w:t>
            </w:r>
            <w:proofErr w:type="gramStart"/>
            <w:r w:rsidRPr="00F26F70">
              <w:rPr>
                <w:rFonts w:ascii="Arial" w:hAnsi="Arial" w:cs="Arial"/>
                <w:sz w:val="28"/>
                <w:szCs w:val="28"/>
              </w:rPr>
              <w:t>P  1</w:t>
            </w:r>
            <w:proofErr w:type="gramEnd"/>
            <w:r w:rsidRPr="00F26F70">
              <w:rPr>
                <w:rFonts w:ascii="Arial" w:hAnsi="Arial" w:cs="Arial"/>
                <w:sz w:val="28"/>
                <w:szCs w:val="28"/>
              </w:rPr>
              <w:t>P  6P  4P  5S</w:t>
            </w:r>
          </w:p>
        </w:tc>
        <w:tc>
          <w:tcPr>
            <w:tcW w:w="1330" w:type="dxa"/>
            <w:vAlign w:val="center"/>
          </w:tcPr>
          <w:p w14:paraId="62DA5C15"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2</w:t>
            </w:r>
          </w:p>
        </w:tc>
        <w:tc>
          <w:tcPr>
            <w:tcW w:w="1367" w:type="dxa"/>
            <w:vAlign w:val="center"/>
          </w:tcPr>
          <w:p w14:paraId="6E0B7EA6"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3.52</w:t>
            </w:r>
          </w:p>
        </w:tc>
      </w:tr>
      <w:tr w:rsidR="007E6019" w:rsidRPr="00F26F70" w14:paraId="0221D887" w14:textId="77777777" w:rsidTr="004751C1">
        <w:trPr>
          <w:jc w:val="center"/>
        </w:trPr>
        <w:tc>
          <w:tcPr>
            <w:tcW w:w="1548" w:type="dxa"/>
            <w:vAlign w:val="center"/>
          </w:tcPr>
          <w:p w14:paraId="78156A40"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8</w:t>
            </w:r>
          </w:p>
        </w:tc>
        <w:tc>
          <w:tcPr>
            <w:tcW w:w="1440" w:type="dxa"/>
            <w:vAlign w:val="center"/>
          </w:tcPr>
          <w:p w14:paraId="689A0897"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5</w:t>
            </w:r>
          </w:p>
        </w:tc>
        <w:tc>
          <w:tcPr>
            <w:tcW w:w="3891" w:type="dxa"/>
            <w:vAlign w:val="center"/>
          </w:tcPr>
          <w:p w14:paraId="7848860F"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2</w:t>
            </w:r>
            <w:proofErr w:type="gramStart"/>
            <w:r w:rsidRPr="00F26F70">
              <w:rPr>
                <w:rFonts w:ascii="Arial" w:hAnsi="Arial" w:cs="Arial"/>
                <w:sz w:val="28"/>
                <w:szCs w:val="28"/>
              </w:rPr>
              <w:t>P  6</w:t>
            </w:r>
            <w:proofErr w:type="gramEnd"/>
            <w:r w:rsidRPr="00F26F70">
              <w:rPr>
                <w:rFonts w:ascii="Arial" w:hAnsi="Arial" w:cs="Arial"/>
                <w:sz w:val="28"/>
                <w:szCs w:val="28"/>
              </w:rPr>
              <w:t>P  5P</w:t>
            </w:r>
          </w:p>
        </w:tc>
        <w:tc>
          <w:tcPr>
            <w:tcW w:w="1330" w:type="dxa"/>
            <w:vAlign w:val="center"/>
          </w:tcPr>
          <w:p w14:paraId="114BDB4C"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2</w:t>
            </w:r>
          </w:p>
        </w:tc>
        <w:tc>
          <w:tcPr>
            <w:tcW w:w="1367" w:type="dxa"/>
            <w:vAlign w:val="center"/>
          </w:tcPr>
          <w:p w14:paraId="2628B12D"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1.81</w:t>
            </w:r>
          </w:p>
        </w:tc>
      </w:tr>
      <w:tr w:rsidR="007E6019" w:rsidRPr="00F26F70" w14:paraId="711ABE14" w14:textId="77777777" w:rsidTr="004751C1">
        <w:trPr>
          <w:jc w:val="center"/>
        </w:trPr>
        <w:tc>
          <w:tcPr>
            <w:tcW w:w="1548" w:type="dxa"/>
            <w:vAlign w:val="center"/>
          </w:tcPr>
          <w:p w14:paraId="677C69F7"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9</w:t>
            </w:r>
          </w:p>
        </w:tc>
        <w:tc>
          <w:tcPr>
            <w:tcW w:w="1440" w:type="dxa"/>
            <w:vAlign w:val="center"/>
          </w:tcPr>
          <w:p w14:paraId="2AFA080B"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1</w:t>
            </w:r>
          </w:p>
        </w:tc>
        <w:tc>
          <w:tcPr>
            <w:tcW w:w="3891" w:type="dxa"/>
            <w:vAlign w:val="center"/>
          </w:tcPr>
          <w:p w14:paraId="55135A46"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5</w:t>
            </w:r>
            <w:proofErr w:type="gramStart"/>
            <w:r>
              <w:rPr>
                <w:rFonts w:ascii="Arial" w:hAnsi="Arial" w:cs="Arial"/>
                <w:sz w:val="28"/>
                <w:szCs w:val="28"/>
              </w:rPr>
              <w:t>P  2</w:t>
            </w:r>
            <w:proofErr w:type="gramEnd"/>
            <w:r w:rsidRPr="00F26F70">
              <w:rPr>
                <w:rFonts w:ascii="Arial" w:hAnsi="Arial" w:cs="Arial"/>
                <w:sz w:val="28"/>
                <w:szCs w:val="28"/>
              </w:rPr>
              <w:t xml:space="preserve">S  </w:t>
            </w:r>
            <w:r>
              <w:rPr>
                <w:rFonts w:ascii="Arial" w:hAnsi="Arial" w:cs="Arial"/>
                <w:sz w:val="28"/>
                <w:szCs w:val="28"/>
              </w:rPr>
              <w:t>Y</w:t>
            </w:r>
            <w:r w:rsidRPr="00F26F70">
              <w:rPr>
                <w:rFonts w:ascii="Arial" w:hAnsi="Arial" w:cs="Arial"/>
                <w:sz w:val="28"/>
                <w:szCs w:val="28"/>
              </w:rPr>
              <w:t>S  6S  1S</w:t>
            </w:r>
          </w:p>
        </w:tc>
        <w:tc>
          <w:tcPr>
            <w:tcW w:w="1330" w:type="dxa"/>
            <w:vAlign w:val="center"/>
          </w:tcPr>
          <w:p w14:paraId="627B05D2"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5</w:t>
            </w:r>
          </w:p>
        </w:tc>
        <w:tc>
          <w:tcPr>
            <w:tcW w:w="1367" w:type="dxa"/>
            <w:vAlign w:val="center"/>
          </w:tcPr>
          <w:p w14:paraId="249B33B0" w14:textId="77777777" w:rsidR="007E6019" w:rsidRPr="00F26F70" w:rsidRDefault="00595242"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2.20</w:t>
            </w:r>
          </w:p>
        </w:tc>
      </w:tr>
      <w:tr w:rsidR="007E6019" w:rsidRPr="00F26F70" w14:paraId="6DCB34DB" w14:textId="77777777" w:rsidTr="004751C1">
        <w:trPr>
          <w:jc w:val="center"/>
        </w:trPr>
        <w:tc>
          <w:tcPr>
            <w:tcW w:w="1548" w:type="dxa"/>
            <w:vAlign w:val="center"/>
          </w:tcPr>
          <w:p w14:paraId="29FAE89F"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10</w:t>
            </w:r>
          </w:p>
        </w:tc>
        <w:tc>
          <w:tcPr>
            <w:tcW w:w="1440" w:type="dxa"/>
            <w:vAlign w:val="center"/>
          </w:tcPr>
          <w:p w14:paraId="19BAF035"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1</w:t>
            </w:r>
          </w:p>
        </w:tc>
        <w:tc>
          <w:tcPr>
            <w:tcW w:w="3891" w:type="dxa"/>
            <w:vAlign w:val="center"/>
          </w:tcPr>
          <w:p w14:paraId="339DEFEE"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XS  6</w:t>
            </w:r>
            <w:proofErr w:type="gramStart"/>
            <w:r w:rsidRPr="00F26F70">
              <w:rPr>
                <w:rFonts w:ascii="Arial" w:hAnsi="Arial" w:cs="Arial"/>
                <w:sz w:val="28"/>
                <w:szCs w:val="28"/>
              </w:rPr>
              <w:t>S  1</w:t>
            </w:r>
            <w:proofErr w:type="gramEnd"/>
            <w:r w:rsidRPr="00F26F70">
              <w:rPr>
                <w:rFonts w:ascii="Arial" w:hAnsi="Arial" w:cs="Arial"/>
                <w:sz w:val="28"/>
                <w:szCs w:val="28"/>
              </w:rPr>
              <w:t>S</w:t>
            </w:r>
          </w:p>
        </w:tc>
        <w:tc>
          <w:tcPr>
            <w:tcW w:w="1330" w:type="dxa"/>
            <w:vAlign w:val="center"/>
          </w:tcPr>
          <w:p w14:paraId="4D0A4CA9"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X</w:t>
            </w:r>
          </w:p>
        </w:tc>
        <w:tc>
          <w:tcPr>
            <w:tcW w:w="1367" w:type="dxa"/>
            <w:vAlign w:val="center"/>
          </w:tcPr>
          <w:p w14:paraId="1F2BC903"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1.22</w:t>
            </w:r>
          </w:p>
        </w:tc>
      </w:tr>
      <w:tr w:rsidR="007E6019" w:rsidRPr="00F26F70" w14:paraId="51B3F24C" w14:textId="77777777" w:rsidTr="004751C1">
        <w:trPr>
          <w:jc w:val="center"/>
        </w:trPr>
        <w:tc>
          <w:tcPr>
            <w:tcW w:w="1548" w:type="dxa"/>
            <w:vAlign w:val="center"/>
          </w:tcPr>
          <w:p w14:paraId="27B79B50"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11</w:t>
            </w:r>
          </w:p>
        </w:tc>
        <w:tc>
          <w:tcPr>
            <w:tcW w:w="1440" w:type="dxa"/>
            <w:vAlign w:val="center"/>
          </w:tcPr>
          <w:p w14:paraId="49CE1950"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1</w:t>
            </w:r>
          </w:p>
        </w:tc>
        <w:tc>
          <w:tcPr>
            <w:tcW w:w="3891" w:type="dxa"/>
            <w:vAlign w:val="center"/>
          </w:tcPr>
          <w:p w14:paraId="02ADF652"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6</w:t>
            </w:r>
            <w:proofErr w:type="gramStart"/>
            <w:r>
              <w:rPr>
                <w:rFonts w:ascii="Arial" w:hAnsi="Arial" w:cs="Arial"/>
                <w:sz w:val="28"/>
                <w:szCs w:val="28"/>
              </w:rPr>
              <w:t>P  2</w:t>
            </w:r>
            <w:proofErr w:type="gramEnd"/>
            <w:r w:rsidRPr="00F26F70">
              <w:rPr>
                <w:rFonts w:ascii="Arial" w:hAnsi="Arial" w:cs="Arial"/>
                <w:sz w:val="28"/>
                <w:szCs w:val="28"/>
              </w:rPr>
              <w:t>S  5P  3P  1P</w:t>
            </w:r>
          </w:p>
        </w:tc>
        <w:tc>
          <w:tcPr>
            <w:tcW w:w="1330" w:type="dxa"/>
            <w:vAlign w:val="center"/>
          </w:tcPr>
          <w:p w14:paraId="66CF5C9D"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6</w:t>
            </w:r>
          </w:p>
        </w:tc>
        <w:tc>
          <w:tcPr>
            <w:tcW w:w="1367" w:type="dxa"/>
            <w:vAlign w:val="center"/>
          </w:tcPr>
          <w:p w14:paraId="3C20CF0D"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3.48</w:t>
            </w:r>
          </w:p>
        </w:tc>
      </w:tr>
      <w:tr w:rsidR="007E6019" w:rsidRPr="00F26F70" w14:paraId="528321F8" w14:textId="77777777" w:rsidTr="004751C1">
        <w:trPr>
          <w:jc w:val="center"/>
        </w:trPr>
        <w:tc>
          <w:tcPr>
            <w:tcW w:w="1548" w:type="dxa"/>
            <w:vAlign w:val="center"/>
          </w:tcPr>
          <w:p w14:paraId="7F633FDF"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12</w:t>
            </w:r>
          </w:p>
        </w:tc>
        <w:tc>
          <w:tcPr>
            <w:tcW w:w="1440" w:type="dxa"/>
            <w:vAlign w:val="center"/>
          </w:tcPr>
          <w:p w14:paraId="1D964E4B"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2</w:t>
            </w:r>
          </w:p>
        </w:tc>
        <w:tc>
          <w:tcPr>
            <w:tcW w:w="3891" w:type="dxa"/>
            <w:vAlign w:val="center"/>
          </w:tcPr>
          <w:p w14:paraId="2A464586"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6</w:t>
            </w:r>
            <w:proofErr w:type="gramStart"/>
            <w:r>
              <w:rPr>
                <w:rFonts w:ascii="Arial" w:hAnsi="Arial" w:cs="Arial"/>
                <w:sz w:val="28"/>
                <w:szCs w:val="28"/>
              </w:rPr>
              <w:t>P  5</w:t>
            </w:r>
            <w:proofErr w:type="gramEnd"/>
            <w:r>
              <w:rPr>
                <w:rFonts w:ascii="Arial" w:hAnsi="Arial" w:cs="Arial"/>
                <w:sz w:val="28"/>
                <w:szCs w:val="28"/>
              </w:rPr>
              <w:t>P  2</w:t>
            </w:r>
            <w:r w:rsidRPr="00F26F70">
              <w:rPr>
                <w:rFonts w:ascii="Arial" w:hAnsi="Arial" w:cs="Arial"/>
                <w:sz w:val="28"/>
                <w:szCs w:val="28"/>
              </w:rPr>
              <w:t>P</w:t>
            </w:r>
          </w:p>
        </w:tc>
        <w:tc>
          <w:tcPr>
            <w:tcW w:w="1330" w:type="dxa"/>
            <w:vAlign w:val="center"/>
          </w:tcPr>
          <w:p w14:paraId="64E5FAF2"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6</w:t>
            </w:r>
          </w:p>
        </w:tc>
        <w:tc>
          <w:tcPr>
            <w:tcW w:w="1367" w:type="dxa"/>
            <w:vAlign w:val="center"/>
          </w:tcPr>
          <w:p w14:paraId="65D90AE0"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2.22</w:t>
            </w:r>
          </w:p>
        </w:tc>
      </w:tr>
      <w:tr w:rsidR="007E6019" w:rsidRPr="00F26F70" w14:paraId="1462ED67" w14:textId="77777777" w:rsidTr="004751C1">
        <w:trPr>
          <w:jc w:val="center"/>
        </w:trPr>
        <w:tc>
          <w:tcPr>
            <w:tcW w:w="1548" w:type="dxa"/>
            <w:vAlign w:val="center"/>
          </w:tcPr>
          <w:p w14:paraId="0BBB04D5"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13</w:t>
            </w:r>
          </w:p>
        </w:tc>
        <w:tc>
          <w:tcPr>
            <w:tcW w:w="1440" w:type="dxa"/>
            <w:vAlign w:val="center"/>
          </w:tcPr>
          <w:p w14:paraId="20B51BC6"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5</w:t>
            </w:r>
          </w:p>
        </w:tc>
        <w:tc>
          <w:tcPr>
            <w:tcW w:w="3891" w:type="dxa"/>
            <w:vAlign w:val="center"/>
          </w:tcPr>
          <w:p w14:paraId="5EF73DD7"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3</w:t>
            </w:r>
            <w:proofErr w:type="gramStart"/>
            <w:r w:rsidRPr="00F26F70">
              <w:rPr>
                <w:rFonts w:ascii="Arial" w:hAnsi="Arial" w:cs="Arial"/>
                <w:sz w:val="28"/>
                <w:szCs w:val="28"/>
              </w:rPr>
              <w:t>P  6</w:t>
            </w:r>
            <w:proofErr w:type="gramEnd"/>
            <w:r w:rsidRPr="00F26F70">
              <w:rPr>
                <w:rFonts w:ascii="Arial" w:hAnsi="Arial" w:cs="Arial"/>
                <w:sz w:val="28"/>
                <w:szCs w:val="28"/>
              </w:rPr>
              <w:t>S  1S  5P</w:t>
            </w:r>
          </w:p>
        </w:tc>
        <w:tc>
          <w:tcPr>
            <w:tcW w:w="1330" w:type="dxa"/>
            <w:vAlign w:val="center"/>
          </w:tcPr>
          <w:p w14:paraId="4E0C42D0"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Y</w:t>
            </w:r>
          </w:p>
        </w:tc>
        <w:tc>
          <w:tcPr>
            <w:tcW w:w="1367" w:type="dxa"/>
            <w:vAlign w:val="center"/>
          </w:tcPr>
          <w:p w14:paraId="476BFA02"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3.60</w:t>
            </w:r>
          </w:p>
        </w:tc>
      </w:tr>
      <w:tr w:rsidR="007E6019" w:rsidRPr="00F26F70" w14:paraId="2326BFB1" w14:textId="77777777" w:rsidTr="004751C1">
        <w:trPr>
          <w:jc w:val="center"/>
        </w:trPr>
        <w:tc>
          <w:tcPr>
            <w:tcW w:w="1548" w:type="dxa"/>
            <w:vAlign w:val="center"/>
          </w:tcPr>
          <w:p w14:paraId="323A579E"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14</w:t>
            </w:r>
          </w:p>
        </w:tc>
        <w:tc>
          <w:tcPr>
            <w:tcW w:w="1440" w:type="dxa"/>
            <w:vAlign w:val="center"/>
          </w:tcPr>
          <w:p w14:paraId="03402204"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6</w:t>
            </w:r>
          </w:p>
        </w:tc>
        <w:tc>
          <w:tcPr>
            <w:tcW w:w="3891" w:type="dxa"/>
            <w:vAlign w:val="center"/>
          </w:tcPr>
          <w:p w14:paraId="4E65B038"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2</w:t>
            </w:r>
            <w:proofErr w:type="gramStart"/>
            <w:r w:rsidRPr="00F26F70">
              <w:rPr>
                <w:rFonts w:ascii="Arial" w:hAnsi="Arial" w:cs="Arial"/>
                <w:sz w:val="28"/>
                <w:szCs w:val="28"/>
              </w:rPr>
              <w:t>P  1</w:t>
            </w:r>
            <w:proofErr w:type="gramEnd"/>
            <w:r w:rsidRPr="00F26F70">
              <w:rPr>
                <w:rFonts w:ascii="Arial" w:hAnsi="Arial" w:cs="Arial"/>
                <w:sz w:val="28"/>
                <w:szCs w:val="28"/>
              </w:rPr>
              <w:t>P  6P</w:t>
            </w:r>
          </w:p>
        </w:tc>
        <w:tc>
          <w:tcPr>
            <w:tcW w:w="1330" w:type="dxa"/>
            <w:vAlign w:val="center"/>
          </w:tcPr>
          <w:p w14:paraId="2E263A1A"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2</w:t>
            </w:r>
          </w:p>
        </w:tc>
        <w:tc>
          <w:tcPr>
            <w:tcW w:w="1367" w:type="dxa"/>
            <w:vAlign w:val="center"/>
          </w:tcPr>
          <w:p w14:paraId="0B8FB531"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2.07</w:t>
            </w:r>
          </w:p>
        </w:tc>
      </w:tr>
      <w:tr w:rsidR="007E6019" w:rsidRPr="00F26F70" w14:paraId="134E0988" w14:textId="77777777" w:rsidTr="004751C1">
        <w:trPr>
          <w:jc w:val="center"/>
        </w:trPr>
        <w:tc>
          <w:tcPr>
            <w:tcW w:w="1548" w:type="dxa"/>
            <w:vAlign w:val="center"/>
          </w:tcPr>
          <w:p w14:paraId="2094A732"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15</w:t>
            </w:r>
          </w:p>
        </w:tc>
        <w:tc>
          <w:tcPr>
            <w:tcW w:w="1440" w:type="dxa"/>
            <w:vAlign w:val="center"/>
          </w:tcPr>
          <w:p w14:paraId="01DEDDFE"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5</w:t>
            </w:r>
          </w:p>
        </w:tc>
        <w:tc>
          <w:tcPr>
            <w:tcW w:w="3891" w:type="dxa"/>
            <w:vAlign w:val="center"/>
          </w:tcPr>
          <w:p w14:paraId="5DF70EEC"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1</w:t>
            </w:r>
            <w:proofErr w:type="gramStart"/>
            <w:r>
              <w:rPr>
                <w:rFonts w:ascii="Arial" w:hAnsi="Arial" w:cs="Arial"/>
                <w:sz w:val="28"/>
                <w:szCs w:val="28"/>
              </w:rPr>
              <w:t>S  5</w:t>
            </w:r>
            <w:proofErr w:type="gramEnd"/>
            <w:r>
              <w:rPr>
                <w:rFonts w:ascii="Arial" w:hAnsi="Arial" w:cs="Arial"/>
                <w:sz w:val="28"/>
                <w:szCs w:val="28"/>
              </w:rPr>
              <w:t>P  3</w:t>
            </w:r>
            <w:r w:rsidRPr="00F26F70">
              <w:rPr>
                <w:rFonts w:ascii="Arial" w:hAnsi="Arial" w:cs="Arial"/>
                <w:sz w:val="28"/>
                <w:szCs w:val="28"/>
              </w:rPr>
              <w:t>P  6S  XP</w:t>
            </w:r>
          </w:p>
        </w:tc>
        <w:tc>
          <w:tcPr>
            <w:tcW w:w="1330" w:type="dxa"/>
            <w:vAlign w:val="center"/>
          </w:tcPr>
          <w:p w14:paraId="6A044FAC"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1</w:t>
            </w:r>
          </w:p>
        </w:tc>
        <w:tc>
          <w:tcPr>
            <w:tcW w:w="1367" w:type="dxa"/>
            <w:vAlign w:val="center"/>
          </w:tcPr>
          <w:p w14:paraId="42716575"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4.42</w:t>
            </w:r>
          </w:p>
        </w:tc>
      </w:tr>
      <w:tr w:rsidR="007E6019" w:rsidRPr="00F26F70" w14:paraId="2F44179B" w14:textId="77777777" w:rsidTr="004751C1">
        <w:trPr>
          <w:jc w:val="center"/>
        </w:trPr>
        <w:tc>
          <w:tcPr>
            <w:tcW w:w="1548" w:type="dxa"/>
            <w:vAlign w:val="center"/>
          </w:tcPr>
          <w:p w14:paraId="33D05995"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16</w:t>
            </w:r>
          </w:p>
        </w:tc>
        <w:tc>
          <w:tcPr>
            <w:tcW w:w="1440" w:type="dxa"/>
            <w:vAlign w:val="center"/>
          </w:tcPr>
          <w:p w14:paraId="5B09854A"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5</w:t>
            </w:r>
          </w:p>
        </w:tc>
        <w:tc>
          <w:tcPr>
            <w:tcW w:w="3891" w:type="dxa"/>
            <w:vAlign w:val="center"/>
          </w:tcPr>
          <w:p w14:paraId="174B51C2"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1</w:t>
            </w:r>
            <w:proofErr w:type="gramStart"/>
            <w:r w:rsidRPr="00F26F70">
              <w:rPr>
                <w:rFonts w:ascii="Arial" w:hAnsi="Arial" w:cs="Arial"/>
                <w:sz w:val="28"/>
                <w:szCs w:val="28"/>
              </w:rPr>
              <w:t>P  6</w:t>
            </w:r>
            <w:proofErr w:type="gramEnd"/>
            <w:r w:rsidRPr="00F26F70">
              <w:rPr>
                <w:rFonts w:ascii="Arial" w:hAnsi="Arial" w:cs="Arial"/>
                <w:sz w:val="28"/>
                <w:szCs w:val="28"/>
              </w:rPr>
              <w:t>P  XP</w:t>
            </w:r>
          </w:p>
        </w:tc>
        <w:tc>
          <w:tcPr>
            <w:tcW w:w="1330" w:type="dxa"/>
            <w:vAlign w:val="center"/>
          </w:tcPr>
          <w:p w14:paraId="3F8C4C34"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sidRPr="00F26F70">
              <w:rPr>
                <w:rFonts w:ascii="Arial" w:hAnsi="Arial" w:cs="Arial"/>
                <w:sz w:val="28"/>
                <w:szCs w:val="28"/>
              </w:rPr>
              <w:t>1</w:t>
            </w:r>
          </w:p>
        </w:tc>
        <w:tc>
          <w:tcPr>
            <w:tcW w:w="1367" w:type="dxa"/>
            <w:vAlign w:val="center"/>
          </w:tcPr>
          <w:p w14:paraId="045440BC" w14:textId="77777777" w:rsidR="007E6019" w:rsidRPr="00F26F70" w:rsidRDefault="007E6019" w:rsidP="00242990">
            <w:pPr>
              <w:autoSpaceDE w:val="0"/>
              <w:autoSpaceDN w:val="0"/>
              <w:adjustRightInd w:val="0"/>
              <w:spacing w:after="120" w:line="240" w:lineRule="auto"/>
              <w:jc w:val="center"/>
              <w:rPr>
                <w:rFonts w:ascii="Arial" w:hAnsi="Arial" w:cs="Arial"/>
                <w:sz w:val="28"/>
                <w:szCs w:val="28"/>
              </w:rPr>
            </w:pPr>
            <w:r>
              <w:rPr>
                <w:rFonts w:ascii="Arial" w:hAnsi="Arial" w:cs="Arial"/>
                <w:sz w:val="28"/>
                <w:szCs w:val="28"/>
              </w:rPr>
              <w:t>1.52</w:t>
            </w:r>
          </w:p>
        </w:tc>
      </w:tr>
      <w:bookmarkEnd w:id="2"/>
    </w:tbl>
    <w:p w14:paraId="624A6EB2" w14:textId="77777777" w:rsidR="007E6019" w:rsidRDefault="007E6019" w:rsidP="002B790E">
      <w:pPr>
        <w:autoSpaceDE w:val="0"/>
        <w:autoSpaceDN w:val="0"/>
        <w:adjustRightInd w:val="0"/>
        <w:spacing w:after="120" w:line="240" w:lineRule="auto"/>
        <w:rPr>
          <w:rFonts w:ascii="Arial" w:hAnsi="Arial" w:cs="Arial"/>
          <w:sz w:val="20"/>
          <w:szCs w:val="20"/>
        </w:rPr>
        <w:sectPr w:rsidR="007E6019" w:rsidSect="004751C1">
          <w:headerReference w:type="default" r:id="rId11"/>
          <w:pgSz w:w="15840" w:h="12240" w:orient="landscape"/>
          <w:pgMar w:top="720" w:right="720" w:bottom="720" w:left="720" w:header="720" w:footer="720" w:gutter="0"/>
          <w:cols w:space="720"/>
          <w:docGrid w:linePitch="360"/>
        </w:sectPr>
      </w:pPr>
    </w:p>
    <w:p w14:paraId="2783F120" w14:textId="2487AF6A" w:rsidR="00D46580" w:rsidRDefault="00D46580" w:rsidP="004751C1">
      <w:pPr>
        <w:autoSpaceDE w:val="0"/>
        <w:autoSpaceDN w:val="0"/>
        <w:adjustRightInd w:val="0"/>
        <w:spacing w:after="120" w:line="240" w:lineRule="auto"/>
        <w:rPr>
          <w:rFonts w:ascii="Arial" w:hAnsi="Arial" w:cs="Arial"/>
          <w:sz w:val="20"/>
          <w:szCs w:val="20"/>
        </w:rPr>
      </w:pPr>
      <w:r w:rsidRPr="00D46580">
        <w:rPr>
          <w:rFonts w:ascii="Arial" w:hAnsi="Arial" w:cs="Arial"/>
          <w:noProof/>
          <w:sz w:val="20"/>
          <w:szCs w:val="20"/>
        </w:rPr>
        <w:lastRenderedPageBreak/>
        <w:drawing>
          <wp:inline distT="0" distB="0" distL="0" distR="0" wp14:anchorId="020DBF9E" wp14:editId="72DD0A88">
            <wp:extent cx="9144000" cy="61499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0" cy="6149975"/>
                    </a:xfrm>
                    <a:prstGeom prst="rect">
                      <a:avLst/>
                    </a:prstGeom>
                    <a:noFill/>
                    <a:ln>
                      <a:noFill/>
                    </a:ln>
                  </pic:spPr>
                </pic:pic>
              </a:graphicData>
            </a:graphic>
          </wp:inline>
        </w:drawing>
      </w:r>
    </w:p>
    <w:p w14:paraId="04614682" w14:textId="2B2057F8" w:rsidR="00D46580" w:rsidRDefault="00D46580">
      <w:pPr>
        <w:spacing w:after="0" w:line="240" w:lineRule="auto"/>
        <w:rPr>
          <w:rFonts w:ascii="Arial" w:hAnsi="Arial" w:cs="Arial"/>
          <w:sz w:val="20"/>
          <w:szCs w:val="20"/>
        </w:rPr>
      </w:pPr>
      <w:r w:rsidRPr="00D46580">
        <w:rPr>
          <w:rFonts w:ascii="Arial" w:hAnsi="Arial" w:cs="Arial"/>
          <w:noProof/>
          <w:sz w:val="20"/>
          <w:szCs w:val="20"/>
        </w:rPr>
        <w:lastRenderedPageBreak/>
        <w:drawing>
          <wp:inline distT="0" distB="0" distL="0" distR="0" wp14:anchorId="6F9C2774" wp14:editId="25E883C5">
            <wp:extent cx="9144000" cy="25615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0" cy="2561590"/>
                    </a:xfrm>
                    <a:prstGeom prst="rect">
                      <a:avLst/>
                    </a:prstGeom>
                    <a:noFill/>
                    <a:ln>
                      <a:noFill/>
                    </a:ln>
                  </pic:spPr>
                </pic:pic>
              </a:graphicData>
            </a:graphic>
          </wp:inline>
        </w:drawing>
      </w:r>
    </w:p>
    <w:p w14:paraId="3FA7D448" w14:textId="77777777" w:rsidR="00AA52BA" w:rsidRPr="002B790E" w:rsidRDefault="00AA52BA" w:rsidP="004751C1">
      <w:pPr>
        <w:autoSpaceDE w:val="0"/>
        <w:autoSpaceDN w:val="0"/>
        <w:adjustRightInd w:val="0"/>
        <w:spacing w:after="120" w:line="240" w:lineRule="auto"/>
        <w:rPr>
          <w:rFonts w:ascii="Arial" w:hAnsi="Arial" w:cs="Arial"/>
          <w:sz w:val="20"/>
          <w:szCs w:val="20"/>
        </w:rPr>
      </w:pPr>
    </w:p>
    <w:sectPr w:rsidR="00AA52BA" w:rsidRPr="002B790E" w:rsidSect="007E6019">
      <w:head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07AE" w14:textId="77777777" w:rsidR="001E5BB2" w:rsidRDefault="001E5BB2" w:rsidP="00413949">
      <w:pPr>
        <w:spacing w:after="0" w:line="240" w:lineRule="auto"/>
      </w:pPr>
      <w:r>
        <w:separator/>
      </w:r>
    </w:p>
  </w:endnote>
  <w:endnote w:type="continuationSeparator" w:id="0">
    <w:p w14:paraId="0AAB4CB6" w14:textId="77777777" w:rsidR="001E5BB2" w:rsidRDefault="001E5BB2" w:rsidP="0041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DD5A" w14:textId="77777777" w:rsidR="001E5BB2" w:rsidRDefault="001E5BB2" w:rsidP="00413949">
      <w:pPr>
        <w:spacing w:after="0" w:line="240" w:lineRule="auto"/>
      </w:pPr>
      <w:r>
        <w:separator/>
      </w:r>
    </w:p>
  </w:footnote>
  <w:footnote w:type="continuationSeparator" w:id="0">
    <w:p w14:paraId="009AE67B" w14:textId="77777777" w:rsidR="001E5BB2" w:rsidRDefault="001E5BB2" w:rsidP="00413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70" w:type="dxa"/>
      <w:tblBorders>
        <w:bottom w:val="thickThinSmallGap" w:sz="24" w:space="0" w:color="auto"/>
      </w:tblBorders>
      <w:tblLook w:val="04A0" w:firstRow="1" w:lastRow="0" w:firstColumn="1" w:lastColumn="0" w:noHBand="0" w:noVBand="1"/>
    </w:tblPr>
    <w:tblGrid>
      <w:gridCol w:w="2358"/>
      <w:gridCol w:w="5220"/>
      <w:gridCol w:w="3092"/>
    </w:tblGrid>
    <w:tr w:rsidR="00413949" w:rsidRPr="00A24347" w14:paraId="73EEDDFF" w14:textId="77777777" w:rsidTr="001253A8">
      <w:tc>
        <w:tcPr>
          <w:tcW w:w="2358" w:type="dxa"/>
          <w:shd w:val="clear" w:color="auto" w:fill="auto"/>
        </w:tcPr>
        <w:p w14:paraId="31F79A39" w14:textId="77777777" w:rsidR="00413949" w:rsidRDefault="00413949" w:rsidP="00413949">
          <w:pPr>
            <w:pStyle w:val="Header"/>
            <w:spacing w:after="0"/>
            <w:jc w:val="center"/>
            <w:rPr>
              <w:rFonts w:ascii="Cambria" w:hAnsi="Cambria"/>
              <w:sz w:val="18"/>
              <w:szCs w:val="28"/>
            </w:rPr>
          </w:pPr>
        </w:p>
        <w:p w14:paraId="02E45474" w14:textId="77777777" w:rsidR="0018225C" w:rsidRPr="00A24347" w:rsidRDefault="008249E5" w:rsidP="008249E5">
          <w:pPr>
            <w:pStyle w:val="Header"/>
            <w:spacing w:after="0"/>
            <w:jc w:val="center"/>
            <w:rPr>
              <w:rFonts w:ascii="Cambria" w:hAnsi="Cambria"/>
              <w:sz w:val="32"/>
              <w:szCs w:val="32"/>
            </w:rPr>
          </w:pPr>
          <w:r>
            <w:rPr>
              <w:rFonts w:ascii="Cambria" w:hAnsi="Cambria"/>
              <w:noProof/>
              <w:sz w:val="32"/>
              <w:szCs w:val="32"/>
            </w:rPr>
            <w:drawing>
              <wp:inline distT="0" distB="0" distL="0" distR="0" wp14:anchorId="47C4EFB1" wp14:editId="692C445F">
                <wp:extent cx="932815" cy="9448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944880"/>
                        </a:xfrm>
                        <a:prstGeom prst="rect">
                          <a:avLst/>
                        </a:prstGeom>
                        <a:noFill/>
                      </pic:spPr>
                    </pic:pic>
                  </a:graphicData>
                </a:graphic>
              </wp:inline>
            </w:drawing>
          </w:r>
        </w:p>
      </w:tc>
      <w:tc>
        <w:tcPr>
          <w:tcW w:w="5220" w:type="dxa"/>
          <w:shd w:val="clear" w:color="auto" w:fill="auto"/>
        </w:tcPr>
        <w:p w14:paraId="608E4E1C" w14:textId="77777777" w:rsidR="00AD5B99" w:rsidRDefault="008249E5" w:rsidP="00413949">
          <w:pPr>
            <w:pStyle w:val="Header"/>
            <w:spacing w:after="0"/>
            <w:jc w:val="center"/>
            <w:rPr>
              <w:rFonts w:ascii="Cambria" w:hAnsi="Cambria"/>
              <w:sz w:val="32"/>
              <w:szCs w:val="32"/>
            </w:rPr>
          </w:pPr>
          <w:r>
            <w:rPr>
              <w:rFonts w:ascii="Cambria" w:hAnsi="Cambria"/>
              <w:sz w:val="32"/>
              <w:szCs w:val="32"/>
            </w:rPr>
            <w:t>20</w:t>
          </w:r>
          <w:r w:rsidR="004E4123">
            <w:rPr>
              <w:rFonts w:ascii="Cambria" w:hAnsi="Cambria"/>
              <w:sz w:val="32"/>
              <w:szCs w:val="32"/>
            </w:rPr>
            <w:t>21</w:t>
          </w:r>
          <w:r>
            <w:rPr>
              <w:rFonts w:ascii="Cambria" w:hAnsi="Cambria"/>
              <w:sz w:val="32"/>
              <w:szCs w:val="32"/>
            </w:rPr>
            <w:t xml:space="preserve"> </w:t>
          </w:r>
        </w:p>
        <w:p w14:paraId="6DC247DB" w14:textId="1B28B327" w:rsidR="008249E5" w:rsidRDefault="002F7E8D" w:rsidP="00AD5B99">
          <w:pPr>
            <w:pStyle w:val="Header"/>
            <w:spacing w:after="0"/>
            <w:jc w:val="center"/>
            <w:rPr>
              <w:rFonts w:ascii="Cambria" w:hAnsi="Cambria"/>
              <w:sz w:val="32"/>
              <w:szCs w:val="32"/>
            </w:rPr>
          </w:pPr>
          <w:r>
            <w:rPr>
              <w:rFonts w:ascii="Cambria" w:hAnsi="Cambria"/>
              <w:sz w:val="32"/>
              <w:szCs w:val="32"/>
            </w:rPr>
            <w:t>Hornback</w:t>
          </w:r>
          <w:r w:rsidR="008249E5">
            <w:rPr>
              <w:rFonts w:ascii="Cambria" w:hAnsi="Cambria"/>
              <w:sz w:val="32"/>
              <w:szCs w:val="32"/>
            </w:rPr>
            <w:t xml:space="preserve"> Regatta</w:t>
          </w:r>
        </w:p>
        <w:p w14:paraId="514B9DA6" w14:textId="77777777" w:rsidR="00413949" w:rsidRDefault="00413949" w:rsidP="00413949">
          <w:pPr>
            <w:pStyle w:val="Header"/>
            <w:spacing w:after="0"/>
            <w:jc w:val="center"/>
            <w:rPr>
              <w:rFonts w:ascii="Cambria" w:hAnsi="Cambria"/>
              <w:sz w:val="32"/>
              <w:szCs w:val="32"/>
            </w:rPr>
          </w:pPr>
          <w:r>
            <w:rPr>
              <w:rFonts w:ascii="Cambria" w:hAnsi="Cambria"/>
              <w:sz w:val="32"/>
              <w:szCs w:val="32"/>
            </w:rPr>
            <w:t>Sailing Instructions</w:t>
          </w:r>
        </w:p>
        <w:p w14:paraId="5CEBD905" w14:textId="6E38A32A" w:rsidR="00413949" w:rsidRPr="00A24347" w:rsidRDefault="00AD5B99" w:rsidP="00413949">
          <w:pPr>
            <w:pStyle w:val="Header"/>
            <w:spacing w:after="0"/>
            <w:jc w:val="center"/>
            <w:rPr>
              <w:rFonts w:ascii="Cambria" w:hAnsi="Cambria"/>
              <w:sz w:val="32"/>
              <w:szCs w:val="32"/>
            </w:rPr>
          </w:pPr>
          <w:r>
            <w:rPr>
              <w:rFonts w:ascii="Cambria" w:hAnsi="Cambria"/>
              <w:szCs w:val="32"/>
            </w:rPr>
            <w:t xml:space="preserve">October </w:t>
          </w:r>
          <w:r w:rsidR="00D22F22">
            <w:rPr>
              <w:rFonts w:ascii="Cambria" w:hAnsi="Cambria"/>
              <w:szCs w:val="32"/>
            </w:rPr>
            <w:t>16</w:t>
          </w:r>
          <w:r w:rsidR="008249E5">
            <w:rPr>
              <w:rFonts w:ascii="Cambria" w:hAnsi="Cambria"/>
              <w:szCs w:val="32"/>
            </w:rPr>
            <w:t>, 20</w:t>
          </w:r>
          <w:r w:rsidR="004E4123">
            <w:rPr>
              <w:rFonts w:ascii="Cambria" w:hAnsi="Cambria"/>
              <w:szCs w:val="32"/>
            </w:rPr>
            <w:t>21</w:t>
          </w:r>
        </w:p>
      </w:tc>
      <w:tc>
        <w:tcPr>
          <w:tcW w:w="3092" w:type="dxa"/>
          <w:shd w:val="clear" w:color="auto" w:fill="auto"/>
        </w:tcPr>
        <w:p w14:paraId="5EF18E59" w14:textId="433B6094" w:rsidR="00413949" w:rsidRPr="00A24347" w:rsidRDefault="004E4123" w:rsidP="00413949">
          <w:pPr>
            <w:pStyle w:val="Header"/>
            <w:spacing w:after="0"/>
            <w:jc w:val="right"/>
            <w:rPr>
              <w:rFonts w:ascii="Cambria" w:hAnsi="Cambria"/>
              <w:sz w:val="32"/>
              <w:szCs w:val="32"/>
            </w:rPr>
          </w:pPr>
          <w:r w:rsidRPr="00A24347">
            <w:rPr>
              <w:rFonts w:ascii="Cambria" w:hAnsi="Cambria"/>
              <w:noProof/>
              <w:sz w:val="32"/>
              <w:szCs w:val="32"/>
            </w:rPr>
            <w:drawing>
              <wp:inline distT="0" distB="0" distL="0" distR="0" wp14:anchorId="57F4E26F" wp14:editId="689F9FE7">
                <wp:extent cx="838200" cy="695325"/>
                <wp:effectExtent l="0" t="0" r="0" b="9525"/>
                <wp:docPr id="7" name="Picture 7" descr="ecs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sc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695325"/>
                        </a:xfrm>
                        <a:prstGeom prst="rect">
                          <a:avLst/>
                        </a:prstGeom>
                        <a:noFill/>
                        <a:ln>
                          <a:noFill/>
                        </a:ln>
                      </pic:spPr>
                    </pic:pic>
                  </a:graphicData>
                </a:graphic>
              </wp:inline>
            </w:drawing>
          </w:r>
        </w:p>
      </w:tc>
    </w:tr>
  </w:tbl>
  <w:p w14:paraId="2DC76E88" w14:textId="77777777" w:rsidR="00413949" w:rsidRPr="00413949" w:rsidRDefault="00413949" w:rsidP="00413949">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58" w:type="dxa"/>
      <w:tblBorders>
        <w:bottom w:val="thickThinSmallGap" w:sz="24" w:space="0" w:color="auto"/>
      </w:tblBorders>
      <w:tblLook w:val="04A0" w:firstRow="1" w:lastRow="0" w:firstColumn="1" w:lastColumn="0" w:noHBand="0" w:noVBand="1"/>
    </w:tblPr>
    <w:tblGrid>
      <w:gridCol w:w="3888"/>
      <w:gridCol w:w="5220"/>
      <w:gridCol w:w="4950"/>
    </w:tblGrid>
    <w:tr w:rsidR="004751C1" w:rsidRPr="00A24347" w14:paraId="6B26D08F" w14:textId="77777777" w:rsidTr="004751C1">
      <w:tc>
        <w:tcPr>
          <w:tcW w:w="3888" w:type="dxa"/>
          <w:shd w:val="clear" w:color="auto" w:fill="auto"/>
        </w:tcPr>
        <w:p w14:paraId="23B91AF1" w14:textId="77777777" w:rsidR="004751C1" w:rsidRPr="00A24347" w:rsidRDefault="00F13428" w:rsidP="00413949">
          <w:pPr>
            <w:pStyle w:val="Header"/>
            <w:spacing w:after="0"/>
            <w:jc w:val="center"/>
            <w:rPr>
              <w:rFonts w:ascii="Cambria" w:hAnsi="Cambria"/>
              <w:sz w:val="32"/>
              <w:szCs w:val="32"/>
            </w:rPr>
          </w:pPr>
          <w:r>
            <w:rPr>
              <w:rFonts w:ascii="Cambria" w:hAnsi="Cambria"/>
              <w:sz w:val="18"/>
              <w:szCs w:val="28"/>
            </w:rPr>
            <w:t>“</w:t>
          </w:r>
          <w:r w:rsidRPr="007235BF">
            <w:rPr>
              <w:rFonts w:ascii="Cambria" w:hAnsi="Cambria"/>
              <w:sz w:val="18"/>
              <w:szCs w:val="28"/>
            </w:rPr>
            <w:t>Where the Fast Start Last</w:t>
          </w:r>
          <w:r>
            <w:rPr>
              <w:rFonts w:ascii="Cambria" w:hAnsi="Cambria"/>
              <w:sz w:val="18"/>
              <w:szCs w:val="28"/>
            </w:rPr>
            <w:t>”</w:t>
          </w:r>
        </w:p>
      </w:tc>
      <w:tc>
        <w:tcPr>
          <w:tcW w:w="5220" w:type="dxa"/>
          <w:shd w:val="clear" w:color="auto" w:fill="auto"/>
        </w:tcPr>
        <w:p w14:paraId="0F4B53F7" w14:textId="461A90D2" w:rsidR="004751C1" w:rsidRPr="00A24347" w:rsidRDefault="00F13428" w:rsidP="00413949">
          <w:pPr>
            <w:pStyle w:val="Header"/>
            <w:spacing w:after="0"/>
            <w:jc w:val="center"/>
            <w:rPr>
              <w:rFonts w:ascii="Cambria" w:hAnsi="Cambria"/>
              <w:sz w:val="32"/>
              <w:szCs w:val="32"/>
            </w:rPr>
          </w:pPr>
          <w:r>
            <w:rPr>
              <w:rFonts w:ascii="Cambria" w:hAnsi="Cambria"/>
              <w:sz w:val="32"/>
              <w:szCs w:val="32"/>
            </w:rPr>
            <w:t>20</w:t>
          </w:r>
          <w:r w:rsidR="004E4123">
            <w:rPr>
              <w:rFonts w:ascii="Cambria" w:hAnsi="Cambria"/>
              <w:sz w:val="32"/>
              <w:szCs w:val="32"/>
            </w:rPr>
            <w:t>21</w:t>
          </w:r>
          <w:r w:rsidR="004751C1" w:rsidRPr="00A24347">
            <w:rPr>
              <w:rFonts w:ascii="Cambria" w:hAnsi="Cambria"/>
              <w:sz w:val="32"/>
              <w:szCs w:val="32"/>
            </w:rPr>
            <w:t xml:space="preserve"> </w:t>
          </w:r>
          <w:r w:rsidR="004751C1">
            <w:rPr>
              <w:rFonts w:ascii="Cambria" w:hAnsi="Cambria"/>
              <w:sz w:val="32"/>
              <w:szCs w:val="32"/>
            </w:rPr>
            <w:t>ECSC Regatta</w:t>
          </w:r>
        </w:p>
        <w:p w14:paraId="57E0D7FC" w14:textId="7D61BD86" w:rsidR="004751C1" w:rsidRPr="00A24347" w:rsidRDefault="004E4123" w:rsidP="00413949">
          <w:pPr>
            <w:pStyle w:val="Header"/>
            <w:spacing w:after="0"/>
            <w:jc w:val="center"/>
            <w:rPr>
              <w:rFonts w:ascii="Cambria" w:hAnsi="Cambria"/>
              <w:sz w:val="32"/>
              <w:szCs w:val="32"/>
            </w:rPr>
          </w:pPr>
          <w:proofErr w:type="gramStart"/>
          <w:r>
            <w:rPr>
              <w:rFonts w:ascii="Cambria" w:hAnsi="Cambria"/>
              <w:sz w:val="32"/>
              <w:szCs w:val="32"/>
            </w:rPr>
            <w:t xml:space="preserve">Race </w:t>
          </w:r>
          <w:r w:rsidR="004751C1">
            <w:rPr>
              <w:rFonts w:ascii="Cambria" w:hAnsi="Cambria"/>
              <w:sz w:val="32"/>
              <w:szCs w:val="32"/>
            </w:rPr>
            <w:t>Courses</w:t>
          </w:r>
          <w:proofErr w:type="gramEnd"/>
          <w:r w:rsidR="004751C1">
            <w:rPr>
              <w:rFonts w:ascii="Cambria" w:hAnsi="Cambria"/>
              <w:sz w:val="32"/>
              <w:szCs w:val="32"/>
            </w:rPr>
            <w:t xml:space="preserve"> Addendum</w:t>
          </w:r>
        </w:p>
      </w:tc>
      <w:tc>
        <w:tcPr>
          <w:tcW w:w="4950" w:type="dxa"/>
          <w:shd w:val="clear" w:color="auto" w:fill="auto"/>
        </w:tcPr>
        <w:p w14:paraId="67CAD3A8" w14:textId="77777777" w:rsidR="004751C1" w:rsidRPr="00A24347" w:rsidRDefault="004751C1" w:rsidP="004751C1">
          <w:pPr>
            <w:pStyle w:val="Header"/>
            <w:tabs>
              <w:tab w:val="center" w:pos="2097"/>
              <w:tab w:val="right" w:pos="4730"/>
            </w:tabs>
            <w:spacing w:after="0"/>
            <w:rPr>
              <w:rFonts w:ascii="Cambria" w:hAnsi="Cambria"/>
              <w:sz w:val="32"/>
              <w:szCs w:val="32"/>
            </w:rPr>
          </w:pPr>
          <w:r>
            <w:rPr>
              <w:rFonts w:ascii="Cambria" w:hAnsi="Cambria"/>
              <w:sz w:val="32"/>
              <w:szCs w:val="32"/>
            </w:rPr>
            <w:tab/>
          </w:r>
          <w:r>
            <w:rPr>
              <w:rFonts w:ascii="Cambria" w:hAnsi="Cambria"/>
              <w:sz w:val="32"/>
              <w:szCs w:val="32"/>
            </w:rPr>
            <w:tab/>
          </w:r>
          <w:r w:rsidR="008249E5" w:rsidRPr="00A24347">
            <w:rPr>
              <w:rFonts w:ascii="Cambria" w:hAnsi="Cambria"/>
              <w:noProof/>
              <w:sz w:val="32"/>
              <w:szCs w:val="32"/>
            </w:rPr>
            <w:drawing>
              <wp:inline distT="0" distB="0" distL="0" distR="0" wp14:anchorId="393A69F1" wp14:editId="10FF0A1C">
                <wp:extent cx="838200" cy="695325"/>
                <wp:effectExtent l="0" t="0" r="0" b="9525"/>
                <wp:docPr id="4" name="Picture 4" descr="ecs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sc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95325"/>
                        </a:xfrm>
                        <a:prstGeom prst="rect">
                          <a:avLst/>
                        </a:prstGeom>
                        <a:noFill/>
                        <a:ln>
                          <a:noFill/>
                        </a:ln>
                      </pic:spPr>
                    </pic:pic>
                  </a:graphicData>
                </a:graphic>
              </wp:inline>
            </w:drawing>
          </w:r>
        </w:p>
      </w:tc>
    </w:tr>
  </w:tbl>
  <w:p w14:paraId="4B1BF9CE" w14:textId="77777777" w:rsidR="004751C1" w:rsidRPr="00413949" w:rsidRDefault="004751C1" w:rsidP="00413949">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58" w:type="dxa"/>
      <w:tblBorders>
        <w:bottom w:val="thickThinSmallGap" w:sz="24" w:space="0" w:color="auto"/>
      </w:tblBorders>
      <w:tblLook w:val="04A0" w:firstRow="1" w:lastRow="0" w:firstColumn="1" w:lastColumn="0" w:noHBand="0" w:noVBand="1"/>
    </w:tblPr>
    <w:tblGrid>
      <w:gridCol w:w="4248"/>
      <w:gridCol w:w="5220"/>
      <w:gridCol w:w="4590"/>
    </w:tblGrid>
    <w:tr w:rsidR="007E6019" w:rsidRPr="00A24347" w14:paraId="44044401" w14:textId="77777777" w:rsidTr="004751C1">
      <w:tc>
        <w:tcPr>
          <w:tcW w:w="4248" w:type="dxa"/>
          <w:shd w:val="clear" w:color="auto" w:fill="auto"/>
        </w:tcPr>
        <w:p w14:paraId="5F99C6B5" w14:textId="77777777" w:rsidR="007E6019" w:rsidRPr="00A24347" w:rsidRDefault="00F13428" w:rsidP="00413949">
          <w:pPr>
            <w:pStyle w:val="Header"/>
            <w:spacing w:after="0"/>
            <w:jc w:val="center"/>
            <w:rPr>
              <w:rFonts w:ascii="Cambria" w:hAnsi="Cambria"/>
              <w:sz w:val="32"/>
              <w:szCs w:val="32"/>
            </w:rPr>
          </w:pPr>
          <w:r>
            <w:rPr>
              <w:rFonts w:ascii="Cambria" w:hAnsi="Cambria"/>
              <w:sz w:val="18"/>
              <w:szCs w:val="28"/>
            </w:rPr>
            <w:t>“</w:t>
          </w:r>
          <w:r w:rsidRPr="007235BF">
            <w:rPr>
              <w:rFonts w:ascii="Cambria" w:hAnsi="Cambria"/>
              <w:sz w:val="18"/>
              <w:szCs w:val="28"/>
            </w:rPr>
            <w:t>Where the Fast Start Last</w:t>
          </w:r>
          <w:r>
            <w:rPr>
              <w:rFonts w:ascii="Cambria" w:hAnsi="Cambria"/>
              <w:sz w:val="18"/>
              <w:szCs w:val="28"/>
            </w:rPr>
            <w:t>”</w:t>
          </w:r>
        </w:p>
      </w:tc>
      <w:tc>
        <w:tcPr>
          <w:tcW w:w="5220" w:type="dxa"/>
          <w:shd w:val="clear" w:color="auto" w:fill="auto"/>
        </w:tcPr>
        <w:p w14:paraId="2968E87E" w14:textId="771A8F08" w:rsidR="007E6019" w:rsidRDefault="007E6019" w:rsidP="00413949">
          <w:pPr>
            <w:pStyle w:val="Header"/>
            <w:spacing w:after="0"/>
            <w:jc w:val="center"/>
            <w:rPr>
              <w:rFonts w:ascii="Cambria" w:hAnsi="Cambria"/>
              <w:sz w:val="32"/>
              <w:szCs w:val="32"/>
            </w:rPr>
          </w:pPr>
          <w:r>
            <w:rPr>
              <w:rFonts w:ascii="Cambria" w:hAnsi="Cambria"/>
              <w:sz w:val="32"/>
              <w:szCs w:val="32"/>
            </w:rPr>
            <w:t>ECSC Regatta</w:t>
          </w:r>
        </w:p>
        <w:p w14:paraId="50EE1134" w14:textId="304BDE44" w:rsidR="004E4123" w:rsidRPr="00A24347" w:rsidRDefault="004E4123" w:rsidP="00413949">
          <w:pPr>
            <w:pStyle w:val="Header"/>
            <w:spacing w:after="0"/>
            <w:jc w:val="center"/>
            <w:rPr>
              <w:rFonts w:ascii="Cambria" w:hAnsi="Cambria"/>
              <w:sz w:val="32"/>
              <w:szCs w:val="32"/>
            </w:rPr>
          </w:pPr>
          <w:proofErr w:type="gramStart"/>
          <w:r>
            <w:rPr>
              <w:rFonts w:ascii="Cambria" w:hAnsi="Cambria"/>
              <w:sz w:val="32"/>
              <w:szCs w:val="32"/>
            </w:rPr>
            <w:t>Race Courses</w:t>
          </w:r>
          <w:proofErr w:type="gramEnd"/>
          <w:r>
            <w:rPr>
              <w:rFonts w:ascii="Cambria" w:hAnsi="Cambria"/>
              <w:sz w:val="32"/>
              <w:szCs w:val="32"/>
            </w:rPr>
            <w:t xml:space="preserve"> Addendum</w:t>
          </w:r>
        </w:p>
        <w:p w14:paraId="38AC0257" w14:textId="77777777" w:rsidR="007E6019" w:rsidRPr="00A24347" w:rsidRDefault="007E6019" w:rsidP="00413949">
          <w:pPr>
            <w:pStyle w:val="Header"/>
            <w:spacing w:after="0"/>
            <w:jc w:val="center"/>
            <w:rPr>
              <w:rFonts w:ascii="Cambria" w:hAnsi="Cambria"/>
              <w:sz w:val="32"/>
              <w:szCs w:val="32"/>
            </w:rPr>
          </w:pPr>
          <w:r>
            <w:rPr>
              <w:rFonts w:ascii="Cambria" w:hAnsi="Cambria"/>
              <w:sz w:val="32"/>
              <w:szCs w:val="32"/>
            </w:rPr>
            <w:t>Start Time Offsets</w:t>
          </w:r>
        </w:p>
      </w:tc>
      <w:tc>
        <w:tcPr>
          <w:tcW w:w="4590" w:type="dxa"/>
          <w:shd w:val="clear" w:color="auto" w:fill="auto"/>
        </w:tcPr>
        <w:p w14:paraId="39E291E8" w14:textId="77777777" w:rsidR="007E6019" w:rsidRPr="00A24347" w:rsidRDefault="008249E5" w:rsidP="00413949">
          <w:pPr>
            <w:pStyle w:val="Header"/>
            <w:spacing w:after="0"/>
            <w:jc w:val="right"/>
            <w:rPr>
              <w:rFonts w:ascii="Cambria" w:hAnsi="Cambria"/>
              <w:sz w:val="32"/>
              <w:szCs w:val="32"/>
            </w:rPr>
          </w:pPr>
          <w:r w:rsidRPr="00A24347">
            <w:rPr>
              <w:rFonts w:ascii="Cambria" w:hAnsi="Cambria"/>
              <w:noProof/>
              <w:sz w:val="32"/>
              <w:szCs w:val="32"/>
            </w:rPr>
            <w:drawing>
              <wp:inline distT="0" distB="0" distL="0" distR="0" wp14:anchorId="2333998F" wp14:editId="0D96BE12">
                <wp:extent cx="838200" cy="695325"/>
                <wp:effectExtent l="0" t="0" r="0" b="9525"/>
                <wp:docPr id="5" name="Picture 5" descr="ecs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sc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95325"/>
                        </a:xfrm>
                        <a:prstGeom prst="rect">
                          <a:avLst/>
                        </a:prstGeom>
                        <a:noFill/>
                        <a:ln>
                          <a:noFill/>
                        </a:ln>
                      </pic:spPr>
                    </pic:pic>
                  </a:graphicData>
                </a:graphic>
              </wp:inline>
            </w:drawing>
          </w:r>
        </w:p>
      </w:tc>
    </w:tr>
  </w:tbl>
  <w:p w14:paraId="72B1A237" w14:textId="77777777" w:rsidR="007E6019" w:rsidRPr="00413949" w:rsidRDefault="007E6019" w:rsidP="002052FB">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696"/>
    <w:multiLevelType w:val="hybridMultilevel"/>
    <w:tmpl w:val="191827F2"/>
    <w:lvl w:ilvl="0" w:tplc="4C40ACEA">
      <w:start w:val="4"/>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5961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66065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90E"/>
    <w:rsid w:val="00007E39"/>
    <w:rsid w:val="00017C20"/>
    <w:rsid w:val="00034E23"/>
    <w:rsid w:val="00050431"/>
    <w:rsid w:val="00057B89"/>
    <w:rsid w:val="000C35D8"/>
    <w:rsid w:val="001253A8"/>
    <w:rsid w:val="0013733E"/>
    <w:rsid w:val="001427E1"/>
    <w:rsid w:val="00177CC8"/>
    <w:rsid w:val="0018225C"/>
    <w:rsid w:val="001A4F53"/>
    <w:rsid w:val="001E5BB2"/>
    <w:rsid w:val="002052FB"/>
    <w:rsid w:val="00206044"/>
    <w:rsid w:val="00242990"/>
    <w:rsid w:val="002476E1"/>
    <w:rsid w:val="00275A94"/>
    <w:rsid w:val="00286338"/>
    <w:rsid w:val="002A51AB"/>
    <w:rsid w:val="002B790E"/>
    <w:rsid w:val="002F7E8D"/>
    <w:rsid w:val="00363ED0"/>
    <w:rsid w:val="00397D2C"/>
    <w:rsid w:val="003A4F8C"/>
    <w:rsid w:val="003A5532"/>
    <w:rsid w:val="003D6A9B"/>
    <w:rsid w:val="00406E4D"/>
    <w:rsid w:val="00413949"/>
    <w:rsid w:val="004316A3"/>
    <w:rsid w:val="00444111"/>
    <w:rsid w:val="004751C1"/>
    <w:rsid w:val="004B0944"/>
    <w:rsid w:val="004B3E90"/>
    <w:rsid w:val="004C3E93"/>
    <w:rsid w:val="004C7534"/>
    <w:rsid w:val="004D685C"/>
    <w:rsid w:val="004E4123"/>
    <w:rsid w:val="00566534"/>
    <w:rsid w:val="00595242"/>
    <w:rsid w:val="005E3C93"/>
    <w:rsid w:val="005F3CE7"/>
    <w:rsid w:val="005F4629"/>
    <w:rsid w:val="00630B22"/>
    <w:rsid w:val="00641C8F"/>
    <w:rsid w:val="00651066"/>
    <w:rsid w:val="00670C8A"/>
    <w:rsid w:val="00674484"/>
    <w:rsid w:val="006E22E2"/>
    <w:rsid w:val="00754F6B"/>
    <w:rsid w:val="00792207"/>
    <w:rsid w:val="007B15FC"/>
    <w:rsid w:val="007E3D6C"/>
    <w:rsid w:val="007E6019"/>
    <w:rsid w:val="00806455"/>
    <w:rsid w:val="008249E5"/>
    <w:rsid w:val="00856F9C"/>
    <w:rsid w:val="008718E9"/>
    <w:rsid w:val="0088236F"/>
    <w:rsid w:val="009502DF"/>
    <w:rsid w:val="00956716"/>
    <w:rsid w:val="0097644D"/>
    <w:rsid w:val="009C7E8E"/>
    <w:rsid w:val="009D3340"/>
    <w:rsid w:val="009D55C0"/>
    <w:rsid w:val="009E7388"/>
    <w:rsid w:val="009F307C"/>
    <w:rsid w:val="00A0060C"/>
    <w:rsid w:val="00A456BA"/>
    <w:rsid w:val="00A64BEE"/>
    <w:rsid w:val="00AA52BA"/>
    <w:rsid w:val="00AA5C82"/>
    <w:rsid w:val="00AC303E"/>
    <w:rsid w:val="00AD5B99"/>
    <w:rsid w:val="00B02E46"/>
    <w:rsid w:val="00B058B9"/>
    <w:rsid w:val="00B11656"/>
    <w:rsid w:val="00B34F5A"/>
    <w:rsid w:val="00B509E6"/>
    <w:rsid w:val="00B87C63"/>
    <w:rsid w:val="00BC2EFF"/>
    <w:rsid w:val="00C76C25"/>
    <w:rsid w:val="00C80D3E"/>
    <w:rsid w:val="00C81754"/>
    <w:rsid w:val="00C96FE9"/>
    <w:rsid w:val="00CD41C2"/>
    <w:rsid w:val="00CE791B"/>
    <w:rsid w:val="00CF3B3F"/>
    <w:rsid w:val="00D17EC0"/>
    <w:rsid w:val="00D2256C"/>
    <w:rsid w:val="00D22F22"/>
    <w:rsid w:val="00D41690"/>
    <w:rsid w:val="00D46580"/>
    <w:rsid w:val="00D56E47"/>
    <w:rsid w:val="00D7104B"/>
    <w:rsid w:val="00D90502"/>
    <w:rsid w:val="00D91857"/>
    <w:rsid w:val="00DB52F3"/>
    <w:rsid w:val="00DC6B99"/>
    <w:rsid w:val="00DF6BCA"/>
    <w:rsid w:val="00E13A6C"/>
    <w:rsid w:val="00E609CA"/>
    <w:rsid w:val="00EA49FE"/>
    <w:rsid w:val="00EC22CA"/>
    <w:rsid w:val="00ED0301"/>
    <w:rsid w:val="00ED1976"/>
    <w:rsid w:val="00F00572"/>
    <w:rsid w:val="00F13428"/>
    <w:rsid w:val="00F261DC"/>
    <w:rsid w:val="00F26F70"/>
    <w:rsid w:val="00F270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9724D"/>
  <w15:chartTrackingRefBased/>
  <w15:docId w15:val="{08CCFC5A-FCBC-4F0F-9173-F08F4790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9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90E"/>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D71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949"/>
    <w:pPr>
      <w:tabs>
        <w:tab w:val="center" w:pos="4680"/>
        <w:tab w:val="right" w:pos="9360"/>
      </w:tabs>
    </w:pPr>
  </w:style>
  <w:style w:type="character" w:customStyle="1" w:styleId="HeaderChar">
    <w:name w:val="Header Char"/>
    <w:link w:val="Header"/>
    <w:uiPriority w:val="99"/>
    <w:rsid w:val="00413949"/>
    <w:rPr>
      <w:sz w:val="22"/>
      <w:szCs w:val="22"/>
    </w:rPr>
  </w:style>
  <w:style w:type="paragraph" w:styleId="Footer">
    <w:name w:val="footer"/>
    <w:basedOn w:val="Normal"/>
    <w:link w:val="FooterChar"/>
    <w:uiPriority w:val="99"/>
    <w:unhideWhenUsed/>
    <w:rsid w:val="00413949"/>
    <w:pPr>
      <w:tabs>
        <w:tab w:val="center" w:pos="4680"/>
        <w:tab w:val="right" w:pos="9360"/>
      </w:tabs>
    </w:pPr>
  </w:style>
  <w:style w:type="character" w:customStyle="1" w:styleId="FooterChar">
    <w:name w:val="Footer Char"/>
    <w:link w:val="Footer"/>
    <w:uiPriority w:val="99"/>
    <w:rsid w:val="00413949"/>
    <w:rPr>
      <w:sz w:val="22"/>
      <w:szCs w:val="22"/>
    </w:rPr>
  </w:style>
  <w:style w:type="paragraph" w:styleId="BalloonText">
    <w:name w:val="Balloon Text"/>
    <w:basedOn w:val="Normal"/>
    <w:link w:val="BalloonTextChar"/>
    <w:uiPriority w:val="99"/>
    <w:semiHidden/>
    <w:unhideWhenUsed/>
    <w:rsid w:val="00BC2EF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C2EFF"/>
    <w:rPr>
      <w:rFonts w:ascii="Segoe UI" w:hAnsi="Segoe UI" w:cs="Segoe UI"/>
      <w:sz w:val="18"/>
      <w:szCs w:val="18"/>
    </w:rPr>
  </w:style>
  <w:style w:type="character" w:styleId="Hyperlink">
    <w:name w:val="Hyperlink"/>
    <w:uiPriority w:val="99"/>
    <w:unhideWhenUsed/>
    <w:rsid w:val="001822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59793">
      <w:bodyDiv w:val="1"/>
      <w:marLeft w:val="0"/>
      <w:marRight w:val="0"/>
      <w:marTop w:val="0"/>
      <w:marBottom w:val="0"/>
      <w:divBdr>
        <w:top w:val="none" w:sz="0" w:space="0" w:color="auto"/>
        <w:left w:val="none" w:sz="0" w:space="0" w:color="auto"/>
        <w:bottom w:val="none" w:sz="0" w:space="0" w:color="auto"/>
        <w:right w:val="none" w:sz="0" w:space="0" w:color="auto"/>
      </w:divBdr>
    </w:div>
    <w:div w:id="11802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ing@ecsail.org"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80706-9AC3-4E15-9866-9983D6C3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2015 Hornback Regatta</vt:lpstr>
    </vt:vector>
  </TitlesOfParts>
  <Company/>
  <LinksUpToDate>false</LinksUpToDate>
  <CharactersWithSpaces>5206</CharactersWithSpaces>
  <SharedDoc>false</SharedDoc>
  <HLinks>
    <vt:vector size="6" baseType="variant">
      <vt:variant>
        <vt:i4>3866630</vt:i4>
      </vt:variant>
      <vt:variant>
        <vt:i4>0</vt:i4>
      </vt:variant>
      <vt:variant>
        <vt:i4>0</vt:i4>
      </vt:variant>
      <vt:variant>
        <vt:i4>5</vt:i4>
      </vt:variant>
      <vt:variant>
        <vt:lpwstr>mailto:racing@ecsail.org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Hornback Regatta</dc:title>
  <dc:subject/>
  <dc:creator>Fox</dc:creator>
  <cp:keywords/>
  <cp:lastModifiedBy>John Kohne</cp:lastModifiedBy>
  <cp:revision>2</cp:revision>
  <cp:lastPrinted>2018-03-24T21:15:00Z</cp:lastPrinted>
  <dcterms:created xsi:type="dcterms:W3CDTF">2021-10-06T01:25:00Z</dcterms:created>
  <dcterms:modified xsi:type="dcterms:W3CDTF">2021-10-06T01:25:00Z</dcterms:modified>
</cp:coreProperties>
</file>